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7549" w:rsidRDefault="00AD2AC6">
      <w:r>
        <w:t>Аннотация к рабочей программе по изобразительному искусству, 3</w:t>
      </w:r>
      <w:r>
        <w:t xml:space="preserve"> класс  </w:t>
      </w:r>
    </w:p>
    <w:tbl>
      <w:tblPr>
        <w:tblStyle w:val="TableGrid"/>
        <w:tblW w:w="9348" w:type="dxa"/>
        <w:tblInd w:w="5" w:type="dxa"/>
        <w:tblCellMar>
          <w:top w:w="45" w:type="dxa"/>
          <w:left w:w="108" w:type="dxa"/>
          <w:bottom w:w="0" w:type="dxa"/>
          <w:right w:w="98" w:type="dxa"/>
        </w:tblCellMar>
        <w:tblLook w:val="04A0" w:firstRow="1" w:lastRow="0" w:firstColumn="1" w:lastColumn="0" w:noHBand="0" w:noVBand="1"/>
      </w:tblPr>
      <w:tblGrid>
        <w:gridCol w:w="2446"/>
        <w:gridCol w:w="6902"/>
      </w:tblGrid>
      <w:tr w:rsidR="00667549">
        <w:trPr>
          <w:trHeight w:val="528"/>
        </w:trPr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549" w:rsidRDefault="00AD2AC6">
            <w:pPr>
              <w:ind w:left="29"/>
              <w:jc w:val="center"/>
            </w:pPr>
            <w:r>
              <w:t xml:space="preserve">Предмет 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549" w:rsidRDefault="00AD2AC6">
            <w:pPr>
              <w:ind w:left="0"/>
            </w:pPr>
            <w:r>
              <w:t xml:space="preserve">Изобразительное искусство </w:t>
            </w:r>
          </w:p>
        </w:tc>
      </w:tr>
      <w:tr w:rsidR="00667549">
        <w:trPr>
          <w:trHeight w:val="528"/>
        </w:trPr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549" w:rsidRDefault="00AD2AC6">
            <w:pPr>
              <w:ind w:left="28"/>
              <w:jc w:val="center"/>
            </w:pPr>
            <w:r>
              <w:t xml:space="preserve">Класс 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549" w:rsidRDefault="00AD2AC6">
            <w:pPr>
              <w:ind w:left="0"/>
            </w:pPr>
            <w:r>
              <w:t>3</w:t>
            </w:r>
            <w:bookmarkStart w:id="0" w:name="_GoBack"/>
            <w:bookmarkEnd w:id="0"/>
            <w:r>
              <w:t xml:space="preserve"> класс </w:t>
            </w:r>
          </w:p>
        </w:tc>
      </w:tr>
      <w:tr w:rsidR="00667549">
        <w:trPr>
          <w:trHeight w:val="526"/>
        </w:trPr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549" w:rsidRDefault="00AD2AC6">
            <w:pPr>
              <w:ind w:left="29"/>
              <w:jc w:val="center"/>
            </w:pPr>
            <w:r>
              <w:t xml:space="preserve">Уровень освоения 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549" w:rsidRDefault="00AD2AC6">
            <w:pPr>
              <w:ind w:left="0"/>
            </w:pPr>
            <w:r>
              <w:t xml:space="preserve">Базовый </w:t>
            </w:r>
          </w:p>
        </w:tc>
      </w:tr>
      <w:tr w:rsidR="00667549">
        <w:trPr>
          <w:trHeight w:val="11243"/>
        </w:trPr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549" w:rsidRDefault="00AD2AC6">
            <w:pPr>
              <w:ind w:left="30"/>
              <w:jc w:val="center"/>
            </w:pPr>
            <w:r>
              <w:t xml:space="preserve">Нормативная база 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549" w:rsidRDefault="00AD2AC6">
            <w:pPr>
              <w:spacing w:after="196" w:line="315" w:lineRule="auto"/>
              <w:ind w:left="0"/>
              <w:jc w:val="both"/>
            </w:pPr>
            <w:r>
              <w:t xml:space="preserve">Рабочая программа по изобразительному искусству составлена на основании следующих нормативно - правовых документов: </w:t>
            </w:r>
          </w:p>
          <w:p w:rsidR="00667549" w:rsidRDefault="00AD2AC6">
            <w:pPr>
              <w:numPr>
                <w:ilvl w:val="0"/>
                <w:numId w:val="1"/>
              </w:numPr>
              <w:spacing w:line="279" w:lineRule="auto"/>
              <w:ind w:hanging="300"/>
            </w:pPr>
            <w:r>
              <w:t xml:space="preserve">Федерального закона от 29.12.2012 № 273-ФЗ «Об образовании в Российской Федерации»; </w:t>
            </w:r>
          </w:p>
          <w:p w:rsidR="00667549" w:rsidRDefault="00AD2AC6">
            <w:pPr>
              <w:numPr>
                <w:ilvl w:val="0"/>
                <w:numId w:val="1"/>
              </w:numPr>
              <w:spacing w:line="252" w:lineRule="auto"/>
              <w:ind w:hanging="300"/>
            </w:pPr>
            <w:r>
              <w:t xml:space="preserve">Приказа </w:t>
            </w:r>
            <w:proofErr w:type="spellStart"/>
            <w:r>
              <w:t>Минпросвещения</w:t>
            </w:r>
            <w:proofErr w:type="spellEnd"/>
            <w:r>
              <w:t xml:space="preserve"> от 31.05.2021 № 286 «Об утвержд</w:t>
            </w:r>
            <w:r>
              <w:t xml:space="preserve">ении федерального государственного образовательного стандарта начального общего образования»; </w:t>
            </w:r>
          </w:p>
          <w:p w:rsidR="00667549" w:rsidRDefault="00AD2AC6">
            <w:pPr>
              <w:numPr>
                <w:ilvl w:val="0"/>
                <w:numId w:val="1"/>
              </w:numPr>
              <w:ind w:hanging="300"/>
            </w:pPr>
            <w:r>
              <w:t xml:space="preserve">Приказа </w:t>
            </w:r>
            <w:proofErr w:type="spellStart"/>
            <w:r>
              <w:t>Минпросвещения</w:t>
            </w:r>
            <w:proofErr w:type="spellEnd"/>
            <w:r>
              <w:t xml:space="preserve"> от 18.05.2023 № 372 «Об утверждении федеральной образовательной программы начального общего образования»; </w:t>
            </w:r>
          </w:p>
          <w:p w:rsidR="00667549" w:rsidRDefault="00AD2AC6">
            <w:pPr>
              <w:numPr>
                <w:ilvl w:val="0"/>
                <w:numId w:val="1"/>
              </w:numPr>
              <w:spacing w:after="28" w:line="254" w:lineRule="auto"/>
              <w:ind w:hanging="300"/>
            </w:pPr>
            <w:r>
              <w:t xml:space="preserve">Приказа </w:t>
            </w:r>
            <w:proofErr w:type="spellStart"/>
            <w:r>
              <w:t>Минпросвещения</w:t>
            </w:r>
            <w:proofErr w:type="spellEnd"/>
            <w:r>
              <w:t xml:space="preserve"> от 22.03.2021 № 115 «Об утверждении Порядка организации и осуществления образовательной деятельности по основным общеобразовательным программам — образовательным программам начального общего, основного общего и среднего общего образо</w:t>
            </w:r>
            <w:r>
              <w:t xml:space="preserve">вания»; </w:t>
            </w:r>
          </w:p>
          <w:p w:rsidR="00667549" w:rsidRDefault="00AD2AC6">
            <w:pPr>
              <w:numPr>
                <w:ilvl w:val="0"/>
                <w:numId w:val="1"/>
              </w:numPr>
              <w:spacing w:after="35" w:line="248" w:lineRule="auto"/>
              <w:ind w:hanging="300"/>
            </w:pPr>
            <w:r>
              <w:t xml:space="preserve">СП 2.4.3648-20 «Санитарно-эпидемиологические требования к организациям воспитания и обучения, отдыха и оздоровления детей и молодежи», утвержденных постановлением главного санитарного врача от 28.09.2020 № 28; </w:t>
            </w:r>
          </w:p>
          <w:p w:rsidR="00667549" w:rsidRDefault="00AD2AC6">
            <w:pPr>
              <w:numPr>
                <w:ilvl w:val="0"/>
                <w:numId w:val="1"/>
              </w:numPr>
              <w:spacing w:line="248" w:lineRule="auto"/>
              <w:ind w:hanging="300"/>
            </w:pPr>
            <w:r>
              <w:t>СанПиН 1.2.3685-21 «Гигиенические но</w:t>
            </w:r>
            <w:r>
              <w:t xml:space="preserve">рмативы и требования к обеспечению безопасности и (или) безвредности для человека факторов среды обитания», утвержденных постановлением главного санитарного врача от 28.01.2021 № 2; </w:t>
            </w:r>
          </w:p>
          <w:p w:rsidR="00667549" w:rsidRDefault="00AD2AC6">
            <w:pPr>
              <w:spacing w:line="273" w:lineRule="auto"/>
              <w:ind w:left="0"/>
            </w:pPr>
            <w:r>
              <w:t>Концепции преподавания предметной области «Искусство», утвержденной решен</w:t>
            </w:r>
            <w:r>
              <w:t xml:space="preserve">ием Коллегии </w:t>
            </w:r>
            <w:proofErr w:type="spellStart"/>
            <w:r>
              <w:t>Минпросвещения</w:t>
            </w:r>
            <w:proofErr w:type="spellEnd"/>
            <w:r>
              <w:t xml:space="preserve"> от </w:t>
            </w:r>
          </w:p>
          <w:p w:rsidR="00667549" w:rsidRDefault="00AD2AC6">
            <w:pPr>
              <w:spacing w:after="282"/>
              <w:ind w:left="0"/>
            </w:pPr>
            <w:r>
              <w:t xml:space="preserve">24.12.2018; </w:t>
            </w:r>
          </w:p>
          <w:p w:rsidR="00667549" w:rsidRDefault="00AD2AC6">
            <w:pPr>
              <w:spacing w:after="38" w:line="278" w:lineRule="auto"/>
              <w:ind w:left="0"/>
            </w:pPr>
            <w:r>
              <w:rPr>
                <w:rFonts w:ascii="Segoe UI Symbol" w:eastAsia="Segoe UI Symbol" w:hAnsi="Segoe UI Symbol" w:cs="Segoe UI Symbol"/>
              </w:rPr>
              <w:t></w:t>
            </w:r>
            <w:r>
              <w:t xml:space="preserve"> Основной образовательной программы начального общего образования МАОУ </w:t>
            </w:r>
            <w:proofErr w:type="spellStart"/>
            <w:r>
              <w:t>Вагайской</w:t>
            </w:r>
            <w:proofErr w:type="spellEnd"/>
            <w:r>
              <w:t xml:space="preserve"> СОШ 2023 (</w:t>
            </w:r>
            <w:proofErr w:type="gramStart"/>
            <w:r>
              <w:t>Приказ  от</w:t>
            </w:r>
            <w:proofErr w:type="gramEnd"/>
            <w:r>
              <w:t xml:space="preserve"> </w:t>
            </w:r>
          </w:p>
          <w:p w:rsidR="00667549" w:rsidRDefault="00AD2AC6">
            <w:pPr>
              <w:spacing w:after="282"/>
              <w:ind w:left="0"/>
            </w:pPr>
            <w:r>
              <w:t xml:space="preserve">30.08.2023г № 271-о/д)  </w:t>
            </w:r>
          </w:p>
          <w:p w:rsidR="00667549" w:rsidRDefault="00AD2AC6">
            <w:pPr>
              <w:spacing w:line="319" w:lineRule="auto"/>
              <w:ind w:left="0"/>
            </w:pPr>
            <w:r>
              <w:rPr>
                <w:rFonts w:ascii="Segoe UI Symbol" w:eastAsia="Segoe UI Symbol" w:hAnsi="Segoe UI Symbol" w:cs="Segoe UI Symbol"/>
              </w:rPr>
              <w:t></w:t>
            </w:r>
            <w:r>
              <w:t xml:space="preserve"> В соответствии с Положением о рабочих программах, разрабатываемых по ФГОС-2021 в</w:t>
            </w:r>
            <w:r>
              <w:t xml:space="preserve"> МАОУ </w:t>
            </w:r>
            <w:proofErr w:type="spellStart"/>
            <w:r>
              <w:t>Вагайская</w:t>
            </w:r>
            <w:proofErr w:type="spellEnd"/>
            <w:r>
              <w:t xml:space="preserve"> СОШ </w:t>
            </w:r>
          </w:p>
          <w:p w:rsidR="00667549" w:rsidRDefault="00AD2AC6">
            <w:pPr>
              <w:ind w:left="0"/>
            </w:pPr>
            <w:r>
              <w:t>(</w:t>
            </w:r>
            <w:proofErr w:type="gramStart"/>
            <w:r>
              <w:t>Приказ  от</w:t>
            </w:r>
            <w:proofErr w:type="gramEnd"/>
            <w:r>
              <w:t xml:space="preserve"> 30.08.2023г № 271-о/д) </w:t>
            </w:r>
          </w:p>
        </w:tc>
      </w:tr>
      <w:tr w:rsidR="00667549">
        <w:trPr>
          <w:trHeight w:val="1164"/>
        </w:trPr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549" w:rsidRDefault="00AD2AC6">
            <w:pPr>
              <w:spacing w:after="43" w:line="273" w:lineRule="auto"/>
              <w:ind w:left="0"/>
              <w:jc w:val="center"/>
            </w:pPr>
            <w:r>
              <w:lastRenderedPageBreak/>
              <w:t xml:space="preserve">Место учебного предмета в учебном </w:t>
            </w:r>
          </w:p>
          <w:p w:rsidR="00667549" w:rsidRDefault="00AD2AC6">
            <w:pPr>
              <w:ind w:left="30"/>
              <w:jc w:val="center"/>
            </w:pPr>
            <w:r>
              <w:t xml:space="preserve">плане 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549" w:rsidRDefault="00AD2AC6">
            <w:pPr>
              <w:ind w:left="0"/>
            </w:pPr>
            <w:r>
              <w:t xml:space="preserve">В соответствии с учебным планом МАОУ </w:t>
            </w:r>
            <w:proofErr w:type="spellStart"/>
            <w:r>
              <w:t>Вагайская</w:t>
            </w:r>
            <w:proofErr w:type="spellEnd"/>
            <w:r>
              <w:t xml:space="preserve"> СОШ на изучение изобразительного искусства в 3 классе отводится 34 часа в год, 1 час в неделю </w:t>
            </w:r>
          </w:p>
        </w:tc>
      </w:tr>
      <w:tr w:rsidR="00667549">
        <w:trPr>
          <w:trHeight w:val="2441"/>
        </w:trPr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549" w:rsidRDefault="00AD2AC6">
            <w:pPr>
              <w:spacing w:after="261"/>
              <w:ind w:left="0" w:right="13"/>
              <w:jc w:val="center"/>
            </w:pPr>
            <w:r>
              <w:t xml:space="preserve">Цель реализации </w:t>
            </w:r>
          </w:p>
          <w:p w:rsidR="00667549" w:rsidRDefault="00AD2AC6">
            <w:pPr>
              <w:ind w:left="0" w:right="12"/>
              <w:jc w:val="center"/>
            </w:pPr>
            <w:r>
              <w:t xml:space="preserve">программы 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549" w:rsidRDefault="00AD2AC6">
            <w:pPr>
              <w:spacing w:after="179" w:line="291" w:lineRule="auto"/>
              <w:ind w:left="0"/>
            </w:pPr>
            <w:r>
              <w:rPr>
                <w:rFonts w:ascii="Segoe UI Symbol" w:eastAsia="Segoe UI Symbol" w:hAnsi="Segoe UI Symbol" w:cs="Segoe UI Symbol"/>
              </w:rPr>
              <w:t></w:t>
            </w:r>
            <w:r>
              <w:t xml:space="preserve"> 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</w:t>
            </w:r>
            <w:r>
              <w:t xml:space="preserve">основ художественных знаний, умений, навыков и развития творческого потенциала обучающихся. </w:t>
            </w:r>
          </w:p>
          <w:p w:rsidR="00667549" w:rsidRDefault="00AD2AC6">
            <w:pPr>
              <w:ind w:left="600"/>
            </w:pPr>
            <w:r>
              <w:t xml:space="preserve"> </w:t>
            </w:r>
          </w:p>
        </w:tc>
      </w:tr>
      <w:tr w:rsidR="00667549">
        <w:trPr>
          <w:trHeight w:val="2117"/>
        </w:trPr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549" w:rsidRDefault="00AD2AC6">
            <w:pPr>
              <w:ind w:left="0" w:right="16"/>
              <w:jc w:val="center"/>
            </w:pPr>
            <w:r>
              <w:t xml:space="preserve">Задачи 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549" w:rsidRDefault="00AD2AC6">
            <w:pPr>
              <w:spacing w:after="175" w:line="294" w:lineRule="auto"/>
              <w:ind w:left="720" w:right="1" w:hanging="360"/>
            </w:pPr>
            <w:r>
              <w:rPr>
                <w:rFonts w:ascii="Segoe UI Symbol" w:eastAsia="Segoe UI Symbol" w:hAnsi="Segoe UI Symbol" w:cs="Segoe UI Symbol"/>
              </w:rPr>
              <w:t>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 </w:t>
            </w:r>
          </w:p>
          <w:p w:rsidR="00667549" w:rsidRDefault="00AD2AC6">
            <w:pPr>
              <w:ind w:left="600"/>
            </w:pPr>
            <w:r>
              <w:t xml:space="preserve"> </w:t>
            </w:r>
          </w:p>
        </w:tc>
      </w:tr>
    </w:tbl>
    <w:p w:rsidR="00667549" w:rsidRDefault="00AD2AC6">
      <w:pPr>
        <w:ind w:left="0"/>
        <w:jc w:val="both"/>
      </w:pPr>
      <w:r>
        <w:rPr>
          <w:rFonts w:ascii="Calibri" w:eastAsia="Calibri" w:hAnsi="Calibri" w:cs="Calibri"/>
          <w:sz w:val="22"/>
        </w:rPr>
        <w:t xml:space="preserve"> </w:t>
      </w:r>
    </w:p>
    <w:sectPr w:rsidR="00667549">
      <w:pgSz w:w="11906" w:h="16838"/>
      <w:pgMar w:top="1138" w:right="1704" w:bottom="1193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4777AF"/>
    <w:multiLevelType w:val="hybridMultilevel"/>
    <w:tmpl w:val="B224AEA0"/>
    <w:lvl w:ilvl="0" w:tplc="D59AEC2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90A1F24">
      <w:start w:val="1"/>
      <w:numFmt w:val="bullet"/>
      <w:lvlText w:val="o"/>
      <w:lvlJc w:val="left"/>
      <w:pPr>
        <w:ind w:left="16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09A77D2">
      <w:start w:val="1"/>
      <w:numFmt w:val="bullet"/>
      <w:lvlText w:val="▪"/>
      <w:lvlJc w:val="left"/>
      <w:pPr>
        <w:ind w:left="23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0D62212">
      <w:start w:val="1"/>
      <w:numFmt w:val="bullet"/>
      <w:lvlText w:val="•"/>
      <w:lvlJc w:val="left"/>
      <w:pPr>
        <w:ind w:left="30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05255A4">
      <w:start w:val="1"/>
      <w:numFmt w:val="bullet"/>
      <w:lvlText w:val="o"/>
      <w:lvlJc w:val="left"/>
      <w:pPr>
        <w:ind w:left="37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A1C53AA">
      <w:start w:val="1"/>
      <w:numFmt w:val="bullet"/>
      <w:lvlText w:val="▪"/>
      <w:lvlJc w:val="left"/>
      <w:pPr>
        <w:ind w:left="44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7B84406">
      <w:start w:val="1"/>
      <w:numFmt w:val="bullet"/>
      <w:lvlText w:val="•"/>
      <w:lvlJc w:val="left"/>
      <w:pPr>
        <w:ind w:left="52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FE4B5E">
      <w:start w:val="1"/>
      <w:numFmt w:val="bullet"/>
      <w:lvlText w:val="o"/>
      <w:lvlJc w:val="left"/>
      <w:pPr>
        <w:ind w:left="59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5089DFE">
      <w:start w:val="1"/>
      <w:numFmt w:val="bullet"/>
      <w:lvlText w:val="▪"/>
      <w:lvlJc w:val="left"/>
      <w:pPr>
        <w:ind w:left="66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549"/>
    <w:rsid w:val="00667549"/>
    <w:rsid w:val="00AD2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A1134"/>
  <w15:docId w15:val="{456763D5-349C-4F31-87A5-45E70C90A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/>
      <w:ind w:left="857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Teacher</cp:lastModifiedBy>
  <cp:revision>3</cp:revision>
  <dcterms:created xsi:type="dcterms:W3CDTF">2023-10-13T12:06:00Z</dcterms:created>
  <dcterms:modified xsi:type="dcterms:W3CDTF">2023-10-13T12:06:00Z</dcterms:modified>
</cp:coreProperties>
</file>