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2B" w:rsidRPr="0037412B" w:rsidRDefault="00815FB7" w:rsidP="0037412B">
      <w:pPr>
        <w:pStyle w:val="a4"/>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8783320" cy="6444010"/>
            <wp:effectExtent l="19050" t="0" r="0" b="0"/>
            <wp:docPr id="1" name="Рисунок 1" descr="C:\Users\Марина Викторовна\Downloads\1697445423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 Викторовна\Downloads\1697445423332.jpg"/>
                    <pic:cNvPicPr>
                      <a:picLocks noChangeAspect="1" noChangeArrowheads="1"/>
                    </pic:cNvPicPr>
                  </pic:nvPicPr>
                  <pic:blipFill>
                    <a:blip r:embed="rId5" cstate="print"/>
                    <a:srcRect/>
                    <a:stretch>
                      <a:fillRect/>
                    </a:stretch>
                  </pic:blipFill>
                  <pic:spPr bwMode="auto">
                    <a:xfrm>
                      <a:off x="0" y="0"/>
                      <a:ext cx="8783320" cy="6444010"/>
                    </a:xfrm>
                    <a:prstGeom prst="rect">
                      <a:avLst/>
                    </a:prstGeom>
                    <a:noFill/>
                    <a:ln w="9525">
                      <a:noFill/>
                      <a:miter lim="800000"/>
                      <a:headEnd/>
                      <a:tailEnd/>
                    </a:ln>
                  </pic:spPr>
                </pic:pic>
              </a:graphicData>
            </a:graphic>
          </wp:inline>
        </w:drawing>
      </w:r>
      <w:r w:rsidR="0037412B" w:rsidRPr="0037412B">
        <w:rPr>
          <w:rFonts w:ascii="Times New Roman" w:hAnsi="Times New Roman" w:cs="Times New Roman"/>
          <w:b/>
          <w:sz w:val="24"/>
          <w:szCs w:val="24"/>
        </w:rPr>
        <w:lastRenderedPageBreak/>
        <w:t>Содержание учебного предмета «Физики».</w:t>
      </w:r>
    </w:p>
    <w:p w:rsidR="0037412B" w:rsidRPr="0037412B" w:rsidRDefault="0037412B" w:rsidP="0037412B">
      <w:pPr>
        <w:pStyle w:val="a4"/>
        <w:rPr>
          <w:rFonts w:ascii="Times New Roman" w:hAnsi="Times New Roman" w:cs="Times New Roman"/>
          <w:b/>
          <w:sz w:val="24"/>
          <w:szCs w:val="24"/>
        </w:rPr>
      </w:pPr>
      <w:r w:rsidRPr="0037412B">
        <w:rPr>
          <w:rFonts w:ascii="Times New Roman" w:hAnsi="Times New Roman" w:cs="Times New Roman"/>
          <w:b/>
          <w:sz w:val="24"/>
          <w:szCs w:val="24"/>
        </w:rPr>
        <w:t xml:space="preserve"> 7 КЛАСС </w:t>
      </w:r>
    </w:p>
    <w:p w:rsidR="0037412B" w:rsidRDefault="0037412B" w:rsidP="0037412B">
      <w:pPr>
        <w:pStyle w:val="a4"/>
        <w:rPr>
          <w:rFonts w:ascii="Times New Roman" w:hAnsi="Times New Roman" w:cs="Times New Roman"/>
          <w:b/>
          <w:sz w:val="24"/>
          <w:szCs w:val="24"/>
        </w:rPr>
      </w:pPr>
      <w:r w:rsidRPr="0037412B">
        <w:rPr>
          <w:rFonts w:ascii="Times New Roman" w:hAnsi="Times New Roman" w:cs="Times New Roman"/>
          <w:b/>
          <w:sz w:val="24"/>
          <w:szCs w:val="24"/>
        </w:rPr>
        <w:t>Раздел 1. Физика и её роль в познании окружающего мира.</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i/>
          <w:color w:val="000000"/>
          <w:sz w:val="24"/>
          <w:szCs w:val="24"/>
        </w:rPr>
        <w:t>Демонстрации.</w:t>
      </w:r>
    </w:p>
    <w:p w:rsidR="0037412B" w:rsidRPr="0037412B" w:rsidRDefault="0037412B" w:rsidP="0037412B">
      <w:pPr>
        <w:numPr>
          <w:ilvl w:val="0"/>
          <w:numId w:val="2"/>
        </w:numPr>
        <w:spacing w:after="0" w:line="264" w:lineRule="auto"/>
        <w:ind w:left="142"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Механические, тепловые, электрические, магнитные, световые явления. </w:t>
      </w:r>
    </w:p>
    <w:p w:rsidR="0037412B" w:rsidRPr="0037412B" w:rsidRDefault="0037412B" w:rsidP="0037412B">
      <w:pPr>
        <w:numPr>
          <w:ilvl w:val="0"/>
          <w:numId w:val="2"/>
        </w:numPr>
        <w:spacing w:after="0" w:line="264" w:lineRule="auto"/>
        <w:ind w:left="142"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Физические приборы и процедура прямых измерений аналоговым и цифровым прибором.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i/>
          <w:color w:val="000000"/>
          <w:sz w:val="24"/>
          <w:szCs w:val="24"/>
        </w:rPr>
        <w:t>Лабораторные работы и опыты.</w:t>
      </w:r>
    </w:p>
    <w:p w:rsidR="0037412B" w:rsidRPr="0037412B" w:rsidRDefault="0037412B" w:rsidP="0037412B">
      <w:pPr>
        <w:numPr>
          <w:ilvl w:val="0"/>
          <w:numId w:val="3"/>
        </w:numPr>
        <w:spacing w:after="0" w:line="264" w:lineRule="auto"/>
        <w:ind w:left="142" w:hanging="142"/>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Определение цены деления шкалы измерительного прибора. </w:t>
      </w:r>
    </w:p>
    <w:p w:rsidR="0037412B" w:rsidRPr="0037412B" w:rsidRDefault="0037412B" w:rsidP="0037412B">
      <w:pPr>
        <w:numPr>
          <w:ilvl w:val="0"/>
          <w:numId w:val="3"/>
        </w:numPr>
        <w:spacing w:after="0" w:line="264" w:lineRule="auto"/>
        <w:ind w:left="142" w:hanging="142"/>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Измерение расстояний. </w:t>
      </w:r>
    </w:p>
    <w:p w:rsidR="0037412B" w:rsidRPr="0037412B" w:rsidRDefault="0037412B" w:rsidP="0037412B">
      <w:pPr>
        <w:numPr>
          <w:ilvl w:val="0"/>
          <w:numId w:val="3"/>
        </w:numPr>
        <w:spacing w:after="0" w:line="264" w:lineRule="auto"/>
        <w:ind w:left="142" w:hanging="142"/>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Измерение объёма жидкости и твёрдого тела. </w:t>
      </w:r>
    </w:p>
    <w:p w:rsidR="0037412B" w:rsidRPr="0037412B" w:rsidRDefault="0037412B" w:rsidP="0037412B">
      <w:pPr>
        <w:numPr>
          <w:ilvl w:val="0"/>
          <w:numId w:val="3"/>
        </w:numPr>
        <w:spacing w:after="0" w:line="264" w:lineRule="auto"/>
        <w:ind w:left="142" w:hanging="142"/>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Определение размеров малых тел. </w:t>
      </w:r>
    </w:p>
    <w:p w:rsidR="0037412B" w:rsidRPr="0037412B" w:rsidRDefault="0037412B" w:rsidP="0037412B">
      <w:pPr>
        <w:numPr>
          <w:ilvl w:val="0"/>
          <w:numId w:val="3"/>
        </w:numPr>
        <w:spacing w:after="0" w:line="264" w:lineRule="auto"/>
        <w:ind w:left="142" w:hanging="142"/>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Измерение температуры при помощи жидкостного термометра и датчика температуры. </w:t>
      </w:r>
    </w:p>
    <w:p w:rsidR="0037412B" w:rsidRPr="0037412B" w:rsidRDefault="0037412B" w:rsidP="0037412B">
      <w:pPr>
        <w:numPr>
          <w:ilvl w:val="0"/>
          <w:numId w:val="3"/>
        </w:numPr>
        <w:spacing w:after="0" w:line="264" w:lineRule="auto"/>
        <w:ind w:left="142" w:hanging="142"/>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color w:val="000000"/>
          <w:sz w:val="24"/>
          <w:szCs w:val="24"/>
        </w:rPr>
        <w:t>Раздел 2. Первоначальные сведения о строении вещества.</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Строение вещества: атомы и молекулы, их размеры. Опыты, доказывающие дискретное строение вещества.</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proofErr w:type="gramStart"/>
      <w:r w:rsidRPr="0037412B">
        <w:rPr>
          <w:rFonts w:ascii="Times New Roman" w:hAnsi="Times New Roman" w:cs="Times New Roman"/>
          <w:color w:val="000000"/>
          <w:sz w:val="24"/>
          <w:szCs w:val="24"/>
        </w:rPr>
        <w:t>атомно­молекулярным</w:t>
      </w:r>
      <w:proofErr w:type="spellEnd"/>
      <w:proofErr w:type="gramEnd"/>
      <w:r w:rsidRPr="0037412B">
        <w:rPr>
          <w:rFonts w:ascii="Times New Roman" w:hAnsi="Times New Roman" w:cs="Times New Roman"/>
          <w:color w:val="000000"/>
          <w:sz w:val="24"/>
          <w:szCs w:val="24"/>
        </w:rPr>
        <w:t xml:space="preserve"> строением. Особенности агрегатных состояний воды.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i/>
          <w:color w:val="000000"/>
          <w:sz w:val="24"/>
          <w:szCs w:val="24"/>
        </w:rPr>
        <w:t>Демонстрации</w:t>
      </w:r>
      <w:r w:rsidRPr="0037412B">
        <w:rPr>
          <w:rFonts w:ascii="Times New Roman" w:hAnsi="Times New Roman" w:cs="Times New Roman"/>
          <w:b/>
          <w:color w:val="000000"/>
          <w:sz w:val="24"/>
          <w:szCs w:val="24"/>
        </w:rPr>
        <w:t>.</w:t>
      </w:r>
    </w:p>
    <w:p w:rsidR="0037412B" w:rsidRPr="0037412B" w:rsidRDefault="0037412B" w:rsidP="0037412B">
      <w:pPr>
        <w:numPr>
          <w:ilvl w:val="0"/>
          <w:numId w:val="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Наблюдение броуновского движения.</w:t>
      </w:r>
    </w:p>
    <w:p w:rsidR="0037412B" w:rsidRPr="0037412B" w:rsidRDefault="0037412B" w:rsidP="0037412B">
      <w:pPr>
        <w:numPr>
          <w:ilvl w:val="0"/>
          <w:numId w:val="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Наблюдение диффузии. </w:t>
      </w:r>
    </w:p>
    <w:p w:rsidR="0037412B" w:rsidRPr="0037412B" w:rsidRDefault="0037412B" w:rsidP="0037412B">
      <w:pPr>
        <w:numPr>
          <w:ilvl w:val="0"/>
          <w:numId w:val="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Наблюдение явлений, объясняющихся притяжением или отталкиванием частиц вещества.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i/>
          <w:color w:val="000000"/>
          <w:sz w:val="24"/>
          <w:szCs w:val="24"/>
        </w:rPr>
        <w:t>Лабораторные работы и опыты.</w:t>
      </w:r>
    </w:p>
    <w:p w:rsidR="0037412B" w:rsidRPr="0037412B" w:rsidRDefault="0037412B" w:rsidP="0037412B">
      <w:pPr>
        <w:numPr>
          <w:ilvl w:val="0"/>
          <w:numId w:val="5"/>
        </w:numPr>
        <w:spacing w:after="0" w:line="264" w:lineRule="auto"/>
        <w:ind w:left="142"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lastRenderedPageBreak/>
        <w:t xml:space="preserve">Оценка диаметра атома методом рядов (с использованием фотографий). </w:t>
      </w:r>
    </w:p>
    <w:p w:rsidR="0037412B" w:rsidRPr="0037412B" w:rsidRDefault="0037412B" w:rsidP="0037412B">
      <w:pPr>
        <w:numPr>
          <w:ilvl w:val="0"/>
          <w:numId w:val="5"/>
        </w:numPr>
        <w:spacing w:after="0" w:line="264" w:lineRule="auto"/>
        <w:ind w:left="142"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Опыты по наблюдению теплового расширения газов. </w:t>
      </w:r>
    </w:p>
    <w:p w:rsidR="0037412B" w:rsidRPr="0037412B" w:rsidRDefault="0037412B" w:rsidP="0037412B">
      <w:pPr>
        <w:numPr>
          <w:ilvl w:val="0"/>
          <w:numId w:val="5"/>
        </w:numPr>
        <w:spacing w:after="0" w:line="264" w:lineRule="auto"/>
        <w:ind w:left="142"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Опыты по обнаружению действия сил молекулярного притяжения.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color w:val="000000"/>
          <w:sz w:val="24"/>
          <w:szCs w:val="24"/>
        </w:rPr>
        <w:t>Раздел 3. Движение и взаимодействие тел.</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i/>
          <w:color w:val="000000"/>
          <w:sz w:val="24"/>
          <w:szCs w:val="24"/>
        </w:rPr>
        <w:t>Демонстрации.</w:t>
      </w:r>
    </w:p>
    <w:p w:rsidR="0037412B" w:rsidRPr="0037412B" w:rsidRDefault="0037412B" w:rsidP="0037412B">
      <w:pPr>
        <w:numPr>
          <w:ilvl w:val="0"/>
          <w:numId w:val="6"/>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Наблюдение механического движения тела. </w:t>
      </w:r>
    </w:p>
    <w:p w:rsidR="0037412B" w:rsidRPr="0037412B" w:rsidRDefault="0037412B" w:rsidP="0037412B">
      <w:pPr>
        <w:numPr>
          <w:ilvl w:val="0"/>
          <w:numId w:val="6"/>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Измерение скорости прямолинейного движения.</w:t>
      </w:r>
    </w:p>
    <w:p w:rsidR="0037412B" w:rsidRPr="0037412B" w:rsidRDefault="0037412B" w:rsidP="0037412B">
      <w:pPr>
        <w:numPr>
          <w:ilvl w:val="0"/>
          <w:numId w:val="6"/>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Наблюдение явления инерции. </w:t>
      </w:r>
    </w:p>
    <w:p w:rsidR="0037412B" w:rsidRPr="0037412B" w:rsidRDefault="0037412B" w:rsidP="0037412B">
      <w:pPr>
        <w:numPr>
          <w:ilvl w:val="0"/>
          <w:numId w:val="6"/>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Наблюдение изменения скорости при взаимодействии тел. </w:t>
      </w:r>
    </w:p>
    <w:p w:rsidR="0037412B" w:rsidRPr="0037412B" w:rsidRDefault="0037412B" w:rsidP="0037412B">
      <w:pPr>
        <w:numPr>
          <w:ilvl w:val="0"/>
          <w:numId w:val="6"/>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Сравнение масс по взаимодействию тел. </w:t>
      </w:r>
    </w:p>
    <w:p w:rsidR="0037412B" w:rsidRPr="0037412B" w:rsidRDefault="0037412B" w:rsidP="0037412B">
      <w:pPr>
        <w:numPr>
          <w:ilvl w:val="0"/>
          <w:numId w:val="6"/>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Сложение сил, направленных по одной прямой.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i/>
          <w:color w:val="000000"/>
          <w:sz w:val="24"/>
          <w:szCs w:val="24"/>
        </w:rPr>
        <w:t>Лабораторные работы и опыты.</w:t>
      </w:r>
    </w:p>
    <w:p w:rsidR="0037412B" w:rsidRPr="0037412B" w:rsidRDefault="0037412B" w:rsidP="0037412B">
      <w:pPr>
        <w:numPr>
          <w:ilvl w:val="0"/>
          <w:numId w:val="7"/>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Определение скорости равномерного движения (шарика в жидкости, модели электрического автомобиля и так далее). </w:t>
      </w:r>
    </w:p>
    <w:p w:rsidR="0037412B" w:rsidRPr="0037412B" w:rsidRDefault="0037412B" w:rsidP="0037412B">
      <w:pPr>
        <w:numPr>
          <w:ilvl w:val="0"/>
          <w:numId w:val="7"/>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Определение средней скорости скольжения бруска или шарика по наклонной плоскости. </w:t>
      </w:r>
    </w:p>
    <w:p w:rsidR="0037412B" w:rsidRPr="0037412B" w:rsidRDefault="0037412B" w:rsidP="0037412B">
      <w:pPr>
        <w:numPr>
          <w:ilvl w:val="0"/>
          <w:numId w:val="7"/>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Определение плотности твёрдого тела. </w:t>
      </w:r>
    </w:p>
    <w:p w:rsidR="0037412B" w:rsidRPr="0037412B" w:rsidRDefault="0037412B" w:rsidP="0037412B">
      <w:pPr>
        <w:numPr>
          <w:ilvl w:val="0"/>
          <w:numId w:val="7"/>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Опыты, демонстрирующие зависимость растяжения (деформации) пружины от приложенной силы. </w:t>
      </w:r>
    </w:p>
    <w:p w:rsidR="0037412B" w:rsidRPr="0037412B" w:rsidRDefault="0037412B" w:rsidP="0037412B">
      <w:pPr>
        <w:numPr>
          <w:ilvl w:val="0"/>
          <w:numId w:val="7"/>
        </w:numPr>
        <w:spacing w:after="0" w:line="264" w:lineRule="auto"/>
        <w:ind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Опыты, демонстрирующие зависимость силы трения скольжения от веса тела и характера соприкасающихся поверхностей.</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color w:val="000000"/>
          <w:sz w:val="24"/>
          <w:szCs w:val="24"/>
        </w:rPr>
        <w:t>Раздел 4. Давление твёрдых тел, жидкостей и газов.</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lastRenderedPageBreak/>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i/>
          <w:color w:val="000000"/>
          <w:sz w:val="24"/>
          <w:szCs w:val="24"/>
        </w:rPr>
        <w:t>Демонстрации.</w:t>
      </w:r>
    </w:p>
    <w:p w:rsidR="0037412B" w:rsidRPr="0037412B" w:rsidRDefault="0037412B" w:rsidP="0037412B">
      <w:pPr>
        <w:numPr>
          <w:ilvl w:val="0"/>
          <w:numId w:val="8"/>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Зависимость давления газа от температуры.</w:t>
      </w:r>
    </w:p>
    <w:p w:rsidR="0037412B" w:rsidRPr="0037412B" w:rsidRDefault="0037412B" w:rsidP="0037412B">
      <w:pPr>
        <w:numPr>
          <w:ilvl w:val="0"/>
          <w:numId w:val="8"/>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Передача давления жидкостью и газом. </w:t>
      </w:r>
    </w:p>
    <w:p w:rsidR="0037412B" w:rsidRPr="0037412B" w:rsidRDefault="0037412B" w:rsidP="0037412B">
      <w:pPr>
        <w:numPr>
          <w:ilvl w:val="0"/>
          <w:numId w:val="8"/>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Сообщающиеся сосуды. </w:t>
      </w:r>
    </w:p>
    <w:p w:rsidR="0037412B" w:rsidRPr="0037412B" w:rsidRDefault="0037412B" w:rsidP="0037412B">
      <w:pPr>
        <w:numPr>
          <w:ilvl w:val="0"/>
          <w:numId w:val="8"/>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Гидравлический пресс. </w:t>
      </w:r>
    </w:p>
    <w:p w:rsidR="0037412B" w:rsidRPr="0037412B" w:rsidRDefault="0037412B" w:rsidP="0037412B">
      <w:pPr>
        <w:numPr>
          <w:ilvl w:val="0"/>
          <w:numId w:val="8"/>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Проявление действия атмосферного давления. </w:t>
      </w:r>
    </w:p>
    <w:p w:rsidR="0037412B" w:rsidRPr="0037412B" w:rsidRDefault="0037412B" w:rsidP="0037412B">
      <w:pPr>
        <w:numPr>
          <w:ilvl w:val="0"/>
          <w:numId w:val="8"/>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Зависимость выталкивающей силы от объёма погружённой части тела и плотности жидкости. </w:t>
      </w:r>
    </w:p>
    <w:p w:rsidR="0037412B" w:rsidRPr="0037412B" w:rsidRDefault="0037412B" w:rsidP="0037412B">
      <w:pPr>
        <w:numPr>
          <w:ilvl w:val="0"/>
          <w:numId w:val="8"/>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Равенство выталкивающей силы весу вытесненной жидкости. </w:t>
      </w:r>
    </w:p>
    <w:p w:rsidR="0037412B" w:rsidRPr="0037412B" w:rsidRDefault="0037412B" w:rsidP="0037412B">
      <w:pPr>
        <w:numPr>
          <w:ilvl w:val="0"/>
          <w:numId w:val="8"/>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Условие плавания тел: плавание или погружение тел в зависимости от соотношения плотностей тела и жидкости.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i/>
          <w:color w:val="000000"/>
          <w:sz w:val="24"/>
          <w:szCs w:val="24"/>
        </w:rPr>
        <w:t>Лабораторные работы и опыты.</w:t>
      </w:r>
    </w:p>
    <w:p w:rsidR="0037412B" w:rsidRPr="0037412B" w:rsidRDefault="0037412B" w:rsidP="0037412B">
      <w:pPr>
        <w:numPr>
          <w:ilvl w:val="0"/>
          <w:numId w:val="9"/>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Исследование зависимости веса тела в </w:t>
      </w:r>
      <w:proofErr w:type="gramStart"/>
      <w:r w:rsidRPr="0037412B">
        <w:rPr>
          <w:rFonts w:ascii="Times New Roman" w:hAnsi="Times New Roman" w:cs="Times New Roman"/>
          <w:color w:val="000000"/>
          <w:sz w:val="24"/>
          <w:szCs w:val="24"/>
        </w:rPr>
        <w:t>воде</w:t>
      </w:r>
      <w:proofErr w:type="gramEnd"/>
      <w:r w:rsidRPr="0037412B">
        <w:rPr>
          <w:rFonts w:ascii="Times New Roman" w:hAnsi="Times New Roman" w:cs="Times New Roman"/>
          <w:color w:val="000000"/>
          <w:sz w:val="24"/>
          <w:szCs w:val="24"/>
        </w:rPr>
        <w:t xml:space="preserve"> от объёма погружённой в жидкость части тела.</w:t>
      </w:r>
    </w:p>
    <w:p w:rsidR="0037412B" w:rsidRPr="0037412B" w:rsidRDefault="0037412B" w:rsidP="0037412B">
      <w:pPr>
        <w:numPr>
          <w:ilvl w:val="0"/>
          <w:numId w:val="9"/>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Определение выталкивающей силы, действующей на тело, погружённое в жидкость. </w:t>
      </w:r>
    </w:p>
    <w:p w:rsidR="0037412B" w:rsidRPr="0037412B" w:rsidRDefault="0037412B" w:rsidP="0037412B">
      <w:pPr>
        <w:numPr>
          <w:ilvl w:val="0"/>
          <w:numId w:val="9"/>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Проверка независимости выталкивающей силы, действующей на тело в жидкости, от массы тела.</w:t>
      </w:r>
    </w:p>
    <w:p w:rsidR="0037412B" w:rsidRPr="0037412B" w:rsidRDefault="0037412B" w:rsidP="0037412B">
      <w:pPr>
        <w:numPr>
          <w:ilvl w:val="0"/>
          <w:numId w:val="9"/>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37412B" w:rsidRPr="0037412B" w:rsidRDefault="0037412B" w:rsidP="0037412B">
      <w:pPr>
        <w:numPr>
          <w:ilvl w:val="0"/>
          <w:numId w:val="9"/>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Конструирование ареометра или конструирование лодки и определение её грузоподъёмности.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color w:val="000000"/>
          <w:sz w:val="24"/>
          <w:szCs w:val="24"/>
        </w:rPr>
        <w:t>Раздел 5. Работа и мощность. Энергия.</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Механическая работа. Мощность.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i/>
          <w:color w:val="000000"/>
          <w:sz w:val="24"/>
          <w:szCs w:val="24"/>
        </w:rPr>
        <w:t>Демонстрации.</w:t>
      </w:r>
    </w:p>
    <w:p w:rsidR="0037412B" w:rsidRPr="0037412B" w:rsidRDefault="0037412B" w:rsidP="0037412B">
      <w:pPr>
        <w:numPr>
          <w:ilvl w:val="0"/>
          <w:numId w:val="10"/>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Примеры простых механизмов.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i/>
          <w:color w:val="000000"/>
          <w:sz w:val="24"/>
          <w:szCs w:val="24"/>
        </w:rPr>
        <w:t>Лабораторные работы и опыты.</w:t>
      </w:r>
    </w:p>
    <w:p w:rsidR="0037412B" w:rsidRPr="0037412B" w:rsidRDefault="0037412B" w:rsidP="0037412B">
      <w:pPr>
        <w:numPr>
          <w:ilvl w:val="0"/>
          <w:numId w:val="11"/>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Определение работы силы трения при равномерном движении тела по горизонтальной поверхности. </w:t>
      </w:r>
    </w:p>
    <w:p w:rsidR="0037412B" w:rsidRPr="0037412B" w:rsidRDefault="0037412B" w:rsidP="0037412B">
      <w:pPr>
        <w:numPr>
          <w:ilvl w:val="0"/>
          <w:numId w:val="11"/>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lastRenderedPageBreak/>
        <w:t>Исследование условий равновесия рычага.</w:t>
      </w:r>
    </w:p>
    <w:p w:rsidR="0037412B" w:rsidRPr="0037412B" w:rsidRDefault="0037412B" w:rsidP="0037412B">
      <w:pPr>
        <w:numPr>
          <w:ilvl w:val="0"/>
          <w:numId w:val="11"/>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Измерение КПД наклонной плоскости. </w:t>
      </w:r>
    </w:p>
    <w:p w:rsidR="0037412B" w:rsidRPr="0037412B" w:rsidRDefault="0037412B" w:rsidP="0037412B">
      <w:pPr>
        <w:numPr>
          <w:ilvl w:val="0"/>
          <w:numId w:val="11"/>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Изучение закона сохранения механической энергии.</w:t>
      </w:r>
    </w:p>
    <w:p w:rsidR="0037412B" w:rsidRDefault="0037412B" w:rsidP="0037412B">
      <w:pPr>
        <w:spacing w:after="0" w:line="264" w:lineRule="auto"/>
        <w:jc w:val="both"/>
        <w:rPr>
          <w:rFonts w:ascii="Times New Roman" w:hAnsi="Times New Roman" w:cs="Times New Roman"/>
          <w:color w:val="000000"/>
          <w:sz w:val="24"/>
          <w:szCs w:val="24"/>
        </w:rPr>
      </w:pPr>
    </w:p>
    <w:p w:rsidR="0037412B" w:rsidRDefault="0037412B" w:rsidP="0037412B">
      <w:pPr>
        <w:spacing w:after="0" w:line="264" w:lineRule="auto"/>
        <w:jc w:val="both"/>
        <w:rPr>
          <w:rFonts w:ascii="Times New Roman" w:hAnsi="Times New Roman" w:cs="Times New Roman"/>
          <w:color w:val="000000"/>
          <w:sz w:val="24"/>
          <w:szCs w:val="24"/>
        </w:rPr>
      </w:pPr>
    </w:p>
    <w:p w:rsidR="0037412B" w:rsidRDefault="0037412B" w:rsidP="0037412B">
      <w:pPr>
        <w:spacing w:after="0" w:line="264" w:lineRule="auto"/>
        <w:jc w:val="both"/>
        <w:rPr>
          <w:rFonts w:ascii="Times New Roman" w:hAnsi="Times New Roman" w:cs="Times New Roman"/>
          <w:color w:val="000000"/>
          <w:sz w:val="24"/>
          <w:szCs w:val="24"/>
        </w:rPr>
      </w:pPr>
    </w:p>
    <w:p w:rsidR="0037412B" w:rsidRDefault="0037412B" w:rsidP="0037412B">
      <w:pPr>
        <w:spacing w:after="0" w:line="264" w:lineRule="auto"/>
        <w:jc w:val="both"/>
        <w:rPr>
          <w:rFonts w:ascii="Times New Roman" w:hAnsi="Times New Roman" w:cs="Times New Roman"/>
          <w:color w:val="000000"/>
          <w:sz w:val="24"/>
          <w:szCs w:val="24"/>
        </w:rPr>
      </w:pPr>
    </w:p>
    <w:p w:rsidR="0037412B" w:rsidRPr="0037412B" w:rsidRDefault="0037412B" w:rsidP="0037412B">
      <w:pPr>
        <w:spacing w:after="0" w:line="264" w:lineRule="auto"/>
        <w:jc w:val="both"/>
        <w:rPr>
          <w:rFonts w:ascii="Times New Roman" w:hAnsi="Times New Roman" w:cs="Times New Roman"/>
          <w:sz w:val="24"/>
          <w:szCs w:val="24"/>
        </w:rPr>
      </w:pPr>
    </w:p>
    <w:p w:rsidR="0037412B" w:rsidRPr="0037412B" w:rsidRDefault="0037412B" w:rsidP="0037412B">
      <w:pPr>
        <w:spacing w:after="0" w:line="264" w:lineRule="auto"/>
        <w:ind w:left="120"/>
        <w:jc w:val="both"/>
        <w:rPr>
          <w:rFonts w:ascii="Times New Roman" w:hAnsi="Times New Roman" w:cs="Times New Roman"/>
          <w:sz w:val="24"/>
          <w:szCs w:val="24"/>
        </w:rPr>
      </w:pPr>
      <w:r w:rsidRPr="0037412B">
        <w:rPr>
          <w:rFonts w:ascii="Times New Roman" w:hAnsi="Times New Roman" w:cs="Times New Roman"/>
          <w:b/>
          <w:color w:val="000000"/>
          <w:sz w:val="24"/>
          <w:szCs w:val="24"/>
        </w:rPr>
        <w:t>8 КЛАСС</w:t>
      </w:r>
    </w:p>
    <w:p w:rsidR="0037412B" w:rsidRPr="0037412B" w:rsidRDefault="0037412B" w:rsidP="0037412B">
      <w:pPr>
        <w:spacing w:after="0" w:line="264" w:lineRule="auto"/>
        <w:ind w:left="120"/>
        <w:jc w:val="both"/>
        <w:rPr>
          <w:rFonts w:ascii="Times New Roman" w:hAnsi="Times New Roman" w:cs="Times New Roman"/>
          <w:sz w:val="24"/>
          <w:szCs w:val="24"/>
        </w:rPr>
      </w:pP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color w:val="000000"/>
          <w:sz w:val="24"/>
          <w:szCs w:val="24"/>
        </w:rPr>
        <w:t>Раздел 6. Тепловые явления</w:t>
      </w:r>
      <w:r w:rsidRPr="0037412B">
        <w:rPr>
          <w:rFonts w:ascii="Times New Roman" w:hAnsi="Times New Roman" w:cs="Times New Roman"/>
          <w:color w:val="000000"/>
          <w:sz w:val="24"/>
          <w:szCs w:val="24"/>
        </w:rPr>
        <w:t>.</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37412B">
        <w:rPr>
          <w:rFonts w:ascii="Times New Roman" w:hAnsi="Times New Roman" w:cs="Times New Roman"/>
          <w:color w:val="000000"/>
          <w:sz w:val="24"/>
          <w:szCs w:val="24"/>
        </w:rPr>
        <w:t>молекулярно­кинетической</w:t>
      </w:r>
      <w:proofErr w:type="spellEnd"/>
      <w:r w:rsidRPr="0037412B">
        <w:rPr>
          <w:rFonts w:ascii="Times New Roman" w:hAnsi="Times New Roman" w:cs="Times New Roman"/>
          <w:color w:val="000000"/>
          <w:sz w:val="24"/>
          <w:szCs w:val="24"/>
        </w:rPr>
        <w:t xml:space="preserve"> теории.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Влажность воздуха.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Энергия топлива. Удельная теплота сгорания.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Принципы работы тепловых двигателей КПД теплового двигателя. Тепловые двигатели и защита окружающей среды.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Закон сохранения и превращения энергии в тепловых процессах.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i/>
          <w:color w:val="000000"/>
          <w:sz w:val="24"/>
          <w:szCs w:val="24"/>
        </w:rPr>
        <w:t>Демонстрации</w:t>
      </w:r>
      <w:r w:rsidRPr="0037412B">
        <w:rPr>
          <w:rFonts w:ascii="Times New Roman" w:hAnsi="Times New Roman" w:cs="Times New Roman"/>
          <w:b/>
          <w:color w:val="000000"/>
          <w:sz w:val="24"/>
          <w:szCs w:val="24"/>
        </w:rPr>
        <w:t>.</w:t>
      </w:r>
    </w:p>
    <w:p w:rsidR="0037412B" w:rsidRPr="0037412B" w:rsidRDefault="0037412B" w:rsidP="0037412B">
      <w:pPr>
        <w:numPr>
          <w:ilvl w:val="0"/>
          <w:numId w:val="12"/>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Наблюдение броуновского движения. </w:t>
      </w:r>
    </w:p>
    <w:p w:rsidR="0037412B" w:rsidRPr="0037412B" w:rsidRDefault="0037412B" w:rsidP="0037412B">
      <w:pPr>
        <w:numPr>
          <w:ilvl w:val="0"/>
          <w:numId w:val="12"/>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Наблюдение диффузии. </w:t>
      </w:r>
    </w:p>
    <w:p w:rsidR="0037412B" w:rsidRPr="0037412B" w:rsidRDefault="0037412B" w:rsidP="0037412B">
      <w:pPr>
        <w:numPr>
          <w:ilvl w:val="0"/>
          <w:numId w:val="12"/>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Наблюдение явлений смачивания и капиллярных явлений. </w:t>
      </w:r>
    </w:p>
    <w:p w:rsidR="0037412B" w:rsidRPr="0037412B" w:rsidRDefault="0037412B" w:rsidP="0037412B">
      <w:pPr>
        <w:numPr>
          <w:ilvl w:val="0"/>
          <w:numId w:val="12"/>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Наблюдение теплового расширения тел. </w:t>
      </w:r>
    </w:p>
    <w:p w:rsidR="0037412B" w:rsidRPr="0037412B" w:rsidRDefault="0037412B" w:rsidP="0037412B">
      <w:pPr>
        <w:numPr>
          <w:ilvl w:val="0"/>
          <w:numId w:val="12"/>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Изменение давления газа при изменении объёма и нагревании или охлаждении. </w:t>
      </w:r>
    </w:p>
    <w:p w:rsidR="0037412B" w:rsidRPr="0037412B" w:rsidRDefault="0037412B" w:rsidP="0037412B">
      <w:pPr>
        <w:numPr>
          <w:ilvl w:val="0"/>
          <w:numId w:val="12"/>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lastRenderedPageBreak/>
        <w:t xml:space="preserve">Правила измерения температуры. </w:t>
      </w:r>
    </w:p>
    <w:p w:rsidR="0037412B" w:rsidRPr="0037412B" w:rsidRDefault="0037412B" w:rsidP="0037412B">
      <w:pPr>
        <w:numPr>
          <w:ilvl w:val="0"/>
          <w:numId w:val="12"/>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Виды теплопередачи. </w:t>
      </w:r>
    </w:p>
    <w:p w:rsidR="0037412B" w:rsidRPr="0037412B" w:rsidRDefault="0037412B" w:rsidP="0037412B">
      <w:pPr>
        <w:numPr>
          <w:ilvl w:val="0"/>
          <w:numId w:val="12"/>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Охлаждение при совершении работы. </w:t>
      </w:r>
    </w:p>
    <w:p w:rsidR="0037412B" w:rsidRPr="0037412B" w:rsidRDefault="0037412B" w:rsidP="0037412B">
      <w:pPr>
        <w:numPr>
          <w:ilvl w:val="0"/>
          <w:numId w:val="12"/>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Нагревание при совершении работы внешними силами. </w:t>
      </w:r>
    </w:p>
    <w:p w:rsidR="0037412B" w:rsidRPr="0037412B" w:rsidRDefault="0037412B" w:rsidP="0037412B">
      <w:pPr>
        <w:numPr>
          <w:ilvl w:val="0"/>
          <w:numId w:val="12"/>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Сравнение теплоёмкостей различных веществ. </w:t>
      </w:r>
    </w:p>
    <w:p w:rsidR="0037412B" w:rsidRPr="0037412B" w:rsidRDefault="0037412B" w:rsidP="0037412B">
      <w:pPr>
        <w:numPr>
          <w:ilvl w:val="0"/>
          <w:numId w:val="12"/>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Наблюдение кипения. </w:t>
      </w:r>
    </w:p>
    <w:p w:rsidR="0037412B" w:rsidRPr="0037412B" w:rsidRDefault="0037412B" w:rsidP="0037412B">
      <w:pPr>
        <w:numPr>
          <w:ilvl w:val="0"/>
          <w:numId w:val="12"/>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Наблюдение постоянства температуры при плавлении.</w:t>
      </w:r>
    </w:p>
    <w:p w:rsidR="0037412B" w:rsidRPr="0037412B" w:rsidRDefault="0037412B" w:rsidP="0037412B">
      <w:pPr>
        <w:numPr>
          <w:ilvl w:val="0"/>
          <w:numId w:val="12"/>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Модели тепловых двигателей.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i/>
          <w:color w:val="000000"/>
          <w:sz w:val="24"/>
          <w:szCs w:val="24"/>
        </w:rPr>
        <w:t>Лабораторные работы и опыты.</w:t>
      </w:r>
    </w:p>
    <w:p w:rsidR="0037412B" w:rsidRPr="0037412B" w:rsidRDefault="0037412B" w:rsidP="0037412B">
      <w:pPr>
        <w:numPr>
          <w:ilvl w:val="0"/>
          <w:numId w:val="13"/>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Опыты по обнаружению действия сил молекулярного притяжения. </w:t>
      </w:r>
    </w:p>
    <w:p w:rsidR="0037412B" w:rsidRPr="0037412B" w:rsidRDefault="0037412B" w:rsidP="0037412B">
      <w:pPr>
        <w:numPr>
          <w:ilvl w:val="0"/>
          <w:numId w:val="13"/>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Опыты по выращиванию кристаллов поваренной соли или сахара. </w:t>
      </w:r>
    </w:p>
    <w:p w:rsidR="0037412B" w:rsidRPr="0037412B" w:rsidRDefault="0037412B" w:rsidP="0037412B">
      <w:pPr>
        <w:numPr>
          <w:ilvl w:val="0"/>
          <w:numId w:val="13"/>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Опыты по наблюдению теплового расширения газов, жидкостей и твёрдых тел. </w:t>
      </w:r>
    </w:p>
    <w:p w:rsidR="0037412B" w:rsidRPr="0037412B" w:rsidRDefault="0037412B" w:rsidP="0037412B">
      <w:pPr>
        <w:numPr>
          <w:ilvl w:val="0"/>
          <w:numId w:val="13"/>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Определение давления воздуха в баллоне шприца. </w:t>
      </w:r>
    </w:p>
    <w:p w:rsidR="0037412B" w:rsidRPr="0037412B" w:rsidRDefault="0037412B" w:rsidP="0037412B">
      <w:pPr>
        <w:numPr>
          <w:ilvl w:val="0"/>
          <w:numId w:val="13"/>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Опыты, демонстрирующие зависимость давления воздуха от его объёма и нагревания или охлаждения. </w:t>
      </w:r>
    </w:p>
    <w:p w:rsidR="0037412B" w:rsidRPr="0037412B" w:rsidRDefault="0037412B" w:rsidP="0037412B">
      <w:pPr>
        <w:numPr>
          <w:ilvl w:val="0"/>
          <w:numId w:val="13"/>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Проверка </w:t>
      </w:r>
      <w:proofErr w:type="gramStart"/>
      <w:r w:rsidRPr="0037412B">
        <w:rPr>
          <w:rFonts w:ascii="Times New Roman" w:hAnsi="Times New Roman" w:cs="Times New Roman"/>
          <w:color w:val="000000"/>
          <w:sz w:val="24"/>
          <w:szCs w:val="24"/>
        </w:rPr>
        <w:t>гипотезы линейной зависимости длины столбика жидкости</w:t>
      </w:r>
      <w:proofErr w:type="gramEnd"/>
      <w:r w:rsidRPr="0037412B">
        <w:rPr>
          <w:rFonts w:ascii="Times New Roman" w:hAnsi="Times New Roman" w:cs="Times New Roman"/>
          <w:color w:val="000000"/>
          <w:sz w:val="24"/>
          <w:szCs w:val="24"/>
        </w:rPr>
        <w:t xml:space="preserve"> в термометрической трубке от температуры. </w:t>
      </w:r>
    </w:p>
    <w:p w:rsidR="0037412B" w:rsidRPr="0037412B" w:rsidRDefault="0037412B" w:rsidP="0037412B">
      <w:pPr>
        <w:numPr>
          <w:ilvl w:val="0"/>
          <w:numId w:val="13"/>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Наблюдение изменения внутренней энергии тела в результате теплопередачи и работы внешних сил. </w:t>
      </w:r>
    </w:p>
    <w:p w:rsidR="0037412B" w:rsidRPr="0037412B" w:rsidRDefault="0037412B" w:rsidP="0037412B">
      <w:pPr>
        <w:numPr>
          <w:ilvl w:val="0"/>
          <w:numId w:val="13"/>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Исследование явления теплообмена при смешивании холодной и горячей воды. </w:t>
      </w:r>
    </w:p>
    <w:p w:rsidR="0037412B" w:rsidRPr="0037412B" w:rsidRDefault="0037412B" w:rsidP="0037412B">
      <w:pPr>
        <w:numPr>
          <w:ilvl w:val="0"/>
          <w:numId w:val="13"/>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Определение количества теплоты, полученного водой при теплообмене с нагретым металлическим цилиндром. </w:t>
      </w:r>
    </w:p>
    <w:p w:rsidR="0037412B" w:rsidRPr="0037412B" w:rsidRDefault="0037412B" w:rsidP="0037412B">
      <w:pPr>
        <w:numPr>
          <w:ilvl w:val="0"/>
          <w:numId w:val="13"/>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Определение удельной теплоёмкости вещества. </w:t>
      </w:r>
    </w:p>
    <w:p w:rsidR="0037412B" w:rsidRPr="0037412B" w:rsidRDefault="0037412B" w:rsidP="0037412B">
      <w:pPr>
        <w:numPr>
          <w:ilvl w:val="0"/>
          <w:numId w:val="13"/>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Исследование процесса испарения. </w:t>
      </w:r>
    </w:p>
    <w:p w:rsidR="0037412B" w:rsidRPr="0037412B" w:rsidRDefault="0037412B" w:rsidP="0037412B">
      <w:pPr>
        <w:numPr>
          <w:ilvl w:val="0"/>
          <w:numId w:val="13"/>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Определение относительной влажности воздуха. </w:t>
      </w:r>
    </w:p>
    <w:p w:rsidR="0037412B" w:rsidRPr="0037412B" w:rsidRDefault="0037412B" w:rsidP="0037412B">
      <w:pPr>
        <w:numPr>
          <w:ilvl w:val="0"/>
          <w:numId w:val="13"/>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Определение удельной теплоты плавления льда.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color w:val="000000"/>
          <w:sz w:val="24"/>
          <w:szCs w:val="24"/>
        </w:rPr>
        <w:t>Раздел 7. Электрические и магнитные явления.</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lastRenderedPageBreak/>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Работа и мощность электрического тока. Закон </w:t>
      </w:r>
      <w:proofErr w:type="gramStart"/>
      <w:r w:rsidRPr="0037412B">
        <w:rPr>
          <w:rFonts w:ascii="Times New Roman" w:hAnsi="Times New Roman" w:cs="Times New Roman"/>
          <w:color w:val="000000"/>
          <w:sz w:val="24"/>
          <w:szCs w:val="24"/>
        </w:rPr>
        <w:t>Джоуля–Ленца</w:t>
      </w:r>
      <w:proofErr w:type="gramEnd"/>
      <w:r w:rsidRPr="0037412B">
        <w:rPr>
          <w:rFonts w:ascii="Times New Roman" w:hAnsi="Times New Roman" w:cs="Times New Roman"/>
          <w:color w:val="000000"/>
          <w:sz w:val="24"/>
          <w:szCs w:val="24"/>
        </w:rPr>
        <w:t xml:space="preserve">. Электрические цепи и потребители электрической энергии в быту. Короткое замыкание.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i/>
          <w:color w:val="000000"/>
          <w:sz w:val="24"/>
          <w:szCs w:val="24"/>
        </w:rPr>
        <w:t>Демонстрации.</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Электризация тел.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Два рода электрических зарядов и взаимодействие заряженных тел.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Устройство и действие электроскопа.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Электростатическая индукция.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Закон сохранения электрических зарядов.</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Проводники и диэлектрики.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Моделирование силовых линий электрического поля.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Источники постоянного тока.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Действия электрического тока.</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Электрический ток в жидкости.</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Газовый разряд.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Измерение силы тока амперметром.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Измерение электрического напряжения вольтметром.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Реостат и магазин сопротивлений.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Взаимодействие постоянных магнитов.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Моделирование невозможности разделения полюсов магнита.</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Моделирование магнитных полей постоянных магнитов.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Опыт Эрстеда.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Магнитное поле тока. Электромагнит.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Действие магнитного поля на проводник с током.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lastRenderedPageBreak/>
        <w:t xml:space="preserve">Электродвигатель постоянного тока.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Исследование явления электромагнитной индукции.</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Опыты Фарадея.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Зависимость направления индукционного тока от условий его возникновения. </w:t>
      </w:r>
    </w:p>
    <w:p w:rsidR="0037412B" w:rsidRPr="0037412B" w:rsidRDefault="0037412B" w:rsidP="0037412B">
      <w:pPr>
        <w:numPr>
          <w:ilvl w:val="0"/>
          <w:numId w:val="14"/>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Электрогенератор постоянного тока. </w:t>
      </w:r>
    </w:p>
    <w:p w:rsidR="0037412B" w:rsidRPr="0037412B" w:rsidRDefault="0037412B" w:rsidP="0037412B">
      <w:pPr>
        <w:spacing w:after="0" w:line="264" w:lineRule="auto"/>
        <w:jc w:val="both"/>
        <w:rPr>
          <w:rFonts w:ascii="Times New Roman" w:hAnsi="Times New Roman" w:cs="Times New Roman"/>
          <w:sz w:val="24"/>
          <w:szCs w:val="24"/>
        </w:rPr>
      </w:pPr>
      <w:r w:rsidRPr="0037412B">
        <w:rPr>
          <w:rFonts w:ascii="Times New Roman" w:hAnsi="Times New Roman" w:cs="Times New Roman"/>
          <w:b/>
          <w:i/>
          <w:color w:val="000000"/>
          <w:sz w:val="24"/>
          <w:szCs w:val="24"/>
        </w:rPr>
        <w:t>Лабораторные работы и опыты.</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Опыты по наблюдению электризации тел индукцией и при соприкосновении.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Исследование действия электрического поля на проводники и диэлектрики.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Сборка и проверка работы электрической цепи постоянного тока.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Измерение и регулирование силы тока.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Измерение и регулирование напряжения.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Исследование зависимости силы тока, идущего через резистор, от сопротивления резистора и напряжения на резисторе.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Проверка правила сложения напряжений при последовательном соединении двух резисторов.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Проверка правила для силы тока при параллельном соединении резисторов.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Определение работы электрического тока, идущего через резистор.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Определение мощности электрического тока, выделяемой на резисторе.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Исследование зависимости силы тока, идущего через лампочку, от напряжения на ней.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Определение КПД нагревателя.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Исследование магнитного взаимодействия постоянных магнитов.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Изучение магнитного поля постоянных магнитов при их объединении и разделении.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Исследование действия электрического тока на магнитную стрелку.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Изучение действия магнитного поля на проводник с током.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Конструирование и изучение работы электродвигателя.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 xml:space="preserve">Измерение КПД электродвигательной установки. </w:t>
      </w:r>
    </w:p>
    <w:p w:rsidR="0037412B" w:rsidRPr="0037412B" w:rsidRDefault="0037412B" w:rsidP="0037412B">
      <w:pPr>
        <w:numPr>
          <w:ilvl w:val="0"/>
          <w:numId w:val="15"/>
        </w:numPr>
        <w:spacing w:after="0" w:line="264" w:lineRule="auto"/>
        <w:ind w:left="0" w:firstLine="0"/>
        <w:jc w:val="both"/>
        <w:rPr>
          <w:rFonts w:ascii="Times New Roman" w:hAnsi="Times New Roman" w:cs="Times New Roman"/>
          <w:sz w:val="24"/>
          <w:szCs w:val="24"/>
        </w:rPr>
      </w:pPr>
      <w:r w:rsidRPr="0037412B">
        <w:rPr>
          <w:rFonts w:ascii="Times New Roman" w:hAnsi="Times New Roman" w:cs="Times New Roman"/>
          <w:color w:val="000000"/>
          <w:sz w:val="24"/>
          <w:szCs w:val="24"/>
        </w:rPr>
        <w:t>Опыты по исследованию явления электромагнитной индукции: исследование изменений значения и направления индукционного тока.</w:t>
      </w:r>
    </w:p>
    <w:p w:rsidR="002525F5" w:rsidRPr="002525F5" w:rsidRDefault="002525F5" w:rsidP="002525F5">
      <w:pPr>
        <w:pStyle w:val="a3"/>
        <w:numPr>
          <w:ilvl w:val="0"/>
          <w:numId w:val="10"/>
        </w:numPr>
        <w:spacing w:after="0" w:line="264" w:lineRule="auto"/>
        <w:jc w:val="both"/>
        <w:rPr>
          <w:rFonts w:ascii="Times New Roman" w:hAnsi="Times New Roman" w:cs="Times New Roman"/>
          <w:sz w:val="24"/>
          <w:szCs w:val="24"/>
        </w:rPr>
      </w:pPr>
      <w:r w:rsidRPr="002525F5">
        <w:rPr>
          <w:rFonts w:ascii="Times New Roman" w:hAnsi="Times New Roman" w:cs="Times New Roman"/>
          <w:b/>
          <w:color w:val="000000"/>
          <w:sz w:val="24"/>
          <w:szCs w:val="24"/>
        </w:rPr>
        <w:lastRenderedPageBreak/>
        <w:t>ПЛАНИРУЕМЫЕ РЕЗУЛЬТАТЫ ОСВОЕНИЯ ПРОГРАММЫ ПО ФИЗИКЕ НА УРОВНЕ ОСНОВНОГО ОБЩЕГО ОБРАЗОВАНИЯ</w:t>
      </w:r>
    </w:p>
    <w:p w:rsidR="002525F5" w:rsidRPr="002525F5" w:rsidRDefault="002525F5" w:rsidP="002525F5">
      <w:pPr>
        <w:spacing w:after="0" w:line="264" w:lineRule="auto"/>
        <w:ind w:left="120"/>
        <w:jc w:val="both"/>
        <w:rPr>
          <w:rFonts w:ascii="Times New Roman" w:hAnsi="Times New Roman" w:cs="Times New Roman"/>
          <w:sz w:val="24"/>
          <w:szCs w:val="24"/>
        </w:rPr>
      </w:pPr>
    </w:p>
    <w:p w:rsidR="002525F5" w:rsidRPr="002525F5" w:rsidRDefault="002525F5" w:rsidP="002525F5">
      <w:pPr>
        <w:spacing w:after="0" w:line="264" w:lineRule="auto"/>
        <w:ind w:firstLine="600"/>
        <w:jc w:val="both"/>
        <w:rPr>
          <w:rFonts w:ascii="Times New Roman" w:hAnsi="Times New Roman" w:cs="Times New Roman"/>
          <w:sz w:val="24"/>
          <w:szCs w:val="24"/>
        </w:rPr>
      </w:pPr>
      <w:r w:rsidRPr="002525F5">
        <w:rPr>
          <w:rFonts w:ascii="Times New Roman" w:hAnsi="Times New Roman" w:cs="Times New Roman"/>
          <w:color w:val="000000"/>
          <w:sz w:val="24"/>
          <w:szCs w:val="24"/>
        </w:rPr>
        <w:t xml:space="preserve">Изучение физики на уровне основного общего образования направлено на достижение личностных, </w:t>
      </w:r>
      <w:proofErr w:type="spellStart"/>
      <w:r w:rsidRPr="002525F5">
        <w:rPr>
          <w:rFonts w:ascii="Times New Roman" w:hAnsi="Times New Roman" w:cs="Times New Roman"/>
          <w:color w:val="000000"/>
          <w:sz w:val="24"/>
          <w:szCs w:val="24"/>
        </w:rPr>
        <w:t>метапредметных</w:t>
      </w:r>
      <w:proofErr w:type="spellEnd"/>
      <w:r w:rsidRPr="002525F5">
        <w:rPr>
          <w:rFonts w:ascii="Times New Roman" w:hAnsi="Times New Roman" w:cs="Times New Roman"/>
          <w:color w:val="000000"/>
          <w:sz w:val="24"/>
          <w:szCs w:val="24"/>
        </w:rPr>
        <w:t xml:space="preserve"> и предметных образовательных результатов.</w:t>
      </w:r>
    </w:p>
    <w:p w:rsidR="002525F5" w:rsidRPr="002525F5" w:rsidRDefault="002525F5" w:rsidP="002525F5">
      <w:pPr>
        <w:spacing w:after="0" w:line="264" w:lineRule="auto"/>
        <w:ind w:firstLine="600"/>
        <w:jc w:val="both"/>
        <w:rPr>
          <w:rFonts w:ascii="Times New Roman" w:hAnsi="Times New Roman" w:cs="Times New Roman"/>
          <w:sz w:val="24"/>
          <w:szCs w:val="24"/>
        </w:rPr>
      </w:pPr>
      <w:bookmarkStart w:id="0" w:name="_Toc124412006"/>
      <w:bookmarkEnd w:id="0"/>
      <w:r w:rsidRPr="002525F5">
        <w:rPr>
          <w:rFonts w:ascii="Times New Roman" w:hAnsi="Times New Roman" w:cs="Times New Roman"/>
          <w:color w:val="000000"/>
          <w:sz w:val="24"/>
          <w:szCs w:val="24"/>
        </w:rPr>
        <w:t xml:space="preserve">В результате изучения физики на уровне основного общего образования </w:t>
      </w:r>
      <w:proofErr w:type="gramStart"/>
      <w:r w:rsidRPr="002525F5">
        <w:rPr>
          <w:rFonts w:ascii="Times New Roman" w:hAnsi="Times New Roman" w:cs="Times New Roman"/>
          <w:color w:val="000000"/>
          <w:sz w:val="24"/>
          <w:szCs w:val="24"/>
        </w:rPr>
        <w:t>у</w:t>
      </w:r>
      <w:proofErr w:type="gramEnd"/>
      <w:r w:rsidRPr="002525F5">
        <w:rPr>
          <w:rFonts w:ascii="Times New Roman" w:hAnsi="Times New Roman" w:cs="Times New Roman"/>
          <w:color w:val="000000"/>
          <w:sz w:val="24"/>
          <w:szCs w:val="24"/>
        </w:rPr>
        <w:t xml:space="preserve"> обучающегося будут сформированы следующие личностные результаты в части:</w:t>
      </w:r>
    </w:p>
    <w:p w:rsidR="002525F5" w:rsidRPr="00A557C4" w:rsidRDefault="002525F5" w:rsidP="00A557C4">
      <w:pPr>
        <w:spacing w:after="0" w:line="264" w:lineRule="auto"/>
        <w:ind w:left="360"/>
        <w:jc w:val="both"/>
        <w:rPr>
          <w:rFonts w:ascii="Times New Roman" w:hAnsi="Times New Roman" w:cs="Times New Roman"/>
          <w:sz w:val="24"/>
          <w:szCs w:val="24"/>
        </w:rPr>
      </w:pPr>
      <w:r w:rsidRPr="00A557C4">
        <w:rPr>
          <w:rFonts w:ascii="Times New Roman" w:hAnsi="Times New Roman" w:cs="Times New Roman"/>
          <w:b/>
          <w:color w:val="000000"/>
          <w:sz w:val="24"/>
          <w:szCs w:val="24"/>
        </w:rPr>
        <w:t>патриотического воспитания:</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проявление интереса к истории и современному состоянию российской физической науки;</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ценностное отношение к достижениям российских учёных-­физиков;</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b/>
          <w:color w:val="000000"/>
          <w:sz w:val="24"/>
          <w:szCs w:val="24"/>
        </w:rPr>
        <w:t>2) гражданского и духовно-нравственного воспитания:</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готовность к активному участию в обсуждении общественно</w:t>
      </w:r>
      <w:r w:rsidRPr="002525F5">
        <w:rPr>
          <w:rFonts w:ascii="Times New Roman" w:hAnsi="Times New Roman" w:cs="Times New Roman"/>
          <w:color w:val="FF0000"/>
          <w:sz w:val="24"/>
          <w:szCs w:val="24"/>
        </w:rPr>
        <w:t xml:space="preserve"> </w:t>
      </w:r>
      <w:r w:rsidRPr="002525F5">
        <w:rPr>
          <w:rFonts w:ascii="Times New Roman" w:hAnsi="Times New Roman" w:cs="Times New Roman"/>
          <w:color w:val="000000"/>
          <w:sz w:val="24"/>
          <w:szCs w:val="24"/>
        </w:rPr>
        <w:t>значимых</w:t>
      </w:r>
      <w:r w:rsidRPr="002525F5">
        <w:rPr>
          <w:rFonts w:ascii="Times New Roman" w:hAnsi="Times New Roman" w:cs="Times New Roman"/>
          <w:color w:val="FF0000"/>
          <w:sz w:val="24"/>
          <w:szCs w:val="24"/>
        </w:rPr>
        <w:t xml:space="preserve"> </w:t>
      </w:r>
      <w:r w:rsidRPr="002525F5">
        <w:rPr>
          <w:rFonts w:ascii="Times New Roman" w:hAnsi="Times New Roman" w:cs="Times New Roman"/>
          <w:color w:val="000000"/>
          <w:sz w:val="24"/>
          <w:szCs w:val="24"/>
        </w:rPr>
        <w:t>и этических проблем, связанных с практическим применением достижений физики;</w:t>
      </w:r>
    </w:p>
    <w:p w:rsidR="002525F5" w:rsidRPr="00A557C4" w:rsidRDefault="002525F5" w:rsidP="00A557C4">
      <w:pPr>
        <w:spacing w:after="0" w:line="264" w:lineRule="auto"/>
        <w:ind w:left="360"/>
        <w:jc w:val="both"/>
        <w:rPr>
          <w:rFonts w:ascii="Times New Roman" w:hAnsi="Times New Roman" w:cs="Times New Roman"/>
          <w:sz w:val="24"/>
          <w:szCs w:val="24"/>
        </w:rPr>
      </w:pPr>
      <w:r w:rsidRPr="00A557C4">
        <w:rPr>
          <w:rFonts w:ascii="Times New Roman" w:hAnsi="Times New Roman" w:cs="Times New Roman"/>
          <w:color w:val="000000"/>
          <w:sz w:val="24"/>
          <w:szCs w:val="24"/>
        </w:rPr>
        <w:t xml:space="preserve"> осознание важности морально-­этических принципов в деятельности учёного;</w:t>
      </w:r>
    </w:p>
    <w:p w:rsidR="002525F5" w:rsidRPr="00A557C4" w:rsidRDefault="002525F5" w:rsidP="00A557C4">
      <w:pPr>
        <w:spacing w:after="0" w:line="264" w:lineRule="auto"/>
        <w:ind w:left="360"/>
        <w:jc w:val="both"/>
        <w:rPr>
          <w:rFonts w:ascii="Times New Roman" w:hAnsi="Times New Roman" w:cs="Times New Roman"/>
          <w:sz w:val="24"/>
          <w:szCs w:val="24"/>
        </w:rPr>
      </w:pPr>
      <w:r w:rsidRPr="00A557C4">
        <w:rPr>
          <w:rFonts w:ascii="Times New Roman" w:hAnsi="Times New Roman" w:cs="Times New Roman"/>
          <w:b/>
          <w:color w:val="000000"/>
          <w:sz w:val="24"/>
          <w:szCs w:val="24"/>
        </w:rPr>
        <w:t>3) эстетического воспитания:</w:t>
      </w:r>
    </w:p>
    <w:p w:rsidR="002525F5" w:rsidRPr="00A557C4" w:rsidRDefault="002525F5" w:rsidP="00A557C4">
      <w:pPr>
        <w:spacing w:after="0" w:line="264" w:lineRule="auto"/>
        <w:ind w:left="360"/>
        <w:jc w:val="both"/>
        <w:rPr>
          <w:rFonts w:ascii="Times New Roman" w:hAnsi="Times New Roman" w:cs="Times New Roman"/>
          <w:sz w:val="24"/>
          <w:szCs w:val="24"/>
        </w:rPr>
      </w:pPr>
      <w:r w:rsidRPr="00A557C4">
        <w:rPr>
          <w:rFonts w:ascii="Times New Roman" w:hAnsi="Times New Roman" w:cs="Times New Roman"/>
          <w:color w:val="000000"/>
          <w:sz w:val="24"/>
          <w:szCs w:val="24"/>
        </w:rPr>
        <w:t xml:space="preserve">восприятие эстетических качеств физической науки: её </w:t>
      </w:r>
      <w:proofErr w:type="gramStart"/>
      <w:r w:rsidRPr="00A557C4">
        <w:rPr>
          <w:rFonts w:ascii="Times New Roman" w:hAnsi="Times New Roman" w:cs="Times New Roman"/>
          <w:color w:val="000000"/>
          <w:sz w:val="24"/>
          <w:szCs w:val="24"/>
        </w:rPr>
        <w:t>гармоничного построения</w:t>
      </w:r>
      <w:proofErr w:type="gramEnd"/>
      <w:r w:rsidRPr="00A557C4">
        <w:rPr>
          <w:rFonts w:ascii="Times New Roman" w:hAnsi="Times New Roman" w:cs="Times New Roman"/>
          <w:color w:val="000000"/>
          <w:sz w:val="24"/>
          <w:szCs w:val="24"/>
        </w:rPr>
        <w:t>, строгости, точности, лаконичности;</w:t>
      </w:r>
    </w:p>
    <w:p w:rsidR="002525F5" w:rsidRPr="00A557C4" w:rsidRDefault="002525F5" w:rsidP="00A557C4">
      <w:pPr>
        <w:spacing w:after="0" w:line="264" w:lineRule="auto"/>
        <w:ind w:left="360"/>
        <w:jc w:val="both"/>
        <w:rPr>
          <w:rFonts w:ascii="Times New Roman" w:hAnsi="Times New Roman" w:cs="Times New Roman"/>
          <w:sz w:val="24"/>
          <w:szCs w:val="24"/>
        </w:rPr>
      </w:pPr>
      <w:r w:rsidRPr="00A557C4">
        <w:rPr>
          <w:rFonts w:ascii="Times New Roman" w:hAnsi="Times New Roman" w:cs="Times New Roman"/>
          <w:b/>
          <w:color w:val="000000"/>
          <w:sz w:val="24"/>
          <w:szCs w:val="24"/>
        </w:rPr>
        <w:t>4) ценности научного познания:</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развитие научной любознательности, интереса к исследовательской деятельности;</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b/>
          <w:color w:val="000000"/>
          <w:sz w:val="24"/>
          <w:szCs w:val="24"/>
        </w:rPr>
        <w:t>5) формирования культуры здоровья и эмоционального благополучия:</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525F5" w:rsidRPr="002525F5" w:rsidRDefault="002525F5" w:rsidP="00A557C4">
      <w:pPr>
        <w:spacing w:after="0" w:line="264" w:lineRule="auto"/>
        <w:ind w:left="360"/>
        <w:jc w:val="both"/>
        <w:rPr>
          <w:rFonts w:ascii="Times New Roman" w:hAnsi="Times New Roman" w:cs="Times New Roman"/>
          <w:sz w:val="24"/>
          <w:szCs w:val="24"/>
        </w:rPr>
      </w:pPr>
      <w:proofErr w:type="spellStart"/>
      <w:r w:rsidRPr="002525F5">
        <w:rPr>
          <w:rFonts w:ascii="Times New Roman" w:hAnsi="Times New Roman" w:cs="Times New Roman"/>
          <w:color w:val="000000"/>
          <w:sz w:val="24"/>
          <w:szCs w:val="24"/>
        </w:rPr>
        <w:t>сформированность</w:t>
      </w:r>
      <w:proofErr w:type="spellEnd"/>
      <w:r w:rsidRPr="002525F5">
        <w:rPr>
          <w:rFonts w:ascii="Times New Roman" w:hAnsi="Times New Roman" w:cs="Times New Roman"/>
          <w:color w:val="000000"/>
          <w:sz w:val="24"/>
          <w:szCs w:val="24"/>
        </w:rPr>
        <w:t xml:space="preserve"> навыка рефлексии, признание своего права на ошибку и такого же права у другого человека;</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b/>
          <w:color w:val="000000"/>
          <w:sz w:val="24"/>
          <w:szCs w:val="24"/>
        </w:rPr>
        <w:t>6) трудового воспитания:</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 xml:space="preserve">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proofErr w:type="gramStart"/>
      <w:r w:rsidRPr="002525F5">
        <w:rPr>
          <w:rFonts w:ascii="Times New Roman" w:hAnsi="Times New Roman" w:cs="Times New Roman"/>
          <w:color w:val="000000"/>
          <w:sz w:val="24"/>
          <w:szCs w:val="24"/>
        </w:rPr>
        <w:t>требующих</w:t>
      </w:r>
      <w:proofErr w:type="gramEnd"/>
      <w:r w:rsidRPr="002525F5">
        <w:rPr>
          <w:rFonts w:ascii="Times New Roman" w:hAnsi="Times New Roman" w:cs="Times New Roman"/>
          <w:color w:val="000000"/>
          <w:sz w:val="24"/>
          <w:szCs w:val="24"/>
        </w:rPr>
        <w:t xml:space="preserve"> в том числе и физических знаний;</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интерес к практическому изучению профессий, связанных с физикой;</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b/>
          <w:color w:val="000000"/>
          <w:sz w:val="24"/>
          <w:szCs w:val="24"/>
        </w:rPr>
        <w:t>7) экологического воспитания:</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lastRenderedPageBreak/>
        <w:t>осознание глобального характера экологических проблем и путей их решения;</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b/>
          <w:color w:val="000000"/>
          <w:sz w:val="24"/>
          <w:szCs w:val="24"/>
        </w:rPr>
        <w:t>8) адаптации к изменяющимся условиям социальной и природной среды:</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повышение уровня своей компетентности через практическую деятельность;</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потребность в формировании новых знаний, в том числе формулировать идеи, понятия, гипотезы о физических объектах и явлениях;</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осознание дефицитов собственных знаний и компетентностей в области физики;</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 xml:space="preserve"> планирование своего развития в приобретении новых физических знаний;</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 xml:space="preserve"> стремление анализировать и выявлять взаимосвязи природы, общества и экономики, в том числе с использованием физических знаний;</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оценка своих действий с учётом влияния на окружающую среду, возможных глобальных последствий.</w:t>
      </w:r>
    </w:p>
    <w:p w:rsidR="002525F5" w:rsidRPr="002525F5" w:rsidRDefault="002525F5" w:rsidP="002525F5">
      <w:pPr>
        <w:spacing w:after="0" w:line="264" w:lineRule="auto"/>
        <w:ind w:left="120"/>
        <w:jc w:val="both"/>
        <w:rPr>
          <w:rFonts w:ascii="Times New Roman" w:hAnsi="Times New Roman" w:cs="Times New Roman"/>
          <w:sz w:val="24"/>
          <w:szCs w:val="24"/>
        </w:rPr>
      </w:pPr>
    </w:p>
    <w:p w:rsidR="002525F5" w:rsidRPr="002525F5" w:rsidRDefault="002525F5" w:rsidP="002525F5">
      <w:pPr>
        <w:spacing w:after="0" w:line="264" w:lineRule="auto"/>
        <w:ind w:left="120"/>
        <w:jc w:val="both"/>
        <w:rPr>
          <w:rFonts w:ascii="Times New Roman" w:hAnsi="Times New Roman" w:cs="Times New Roman"/>
          <w:sz w:val="24"/>
          <w:szCs w:val="24"/>
        </w:rPr>
      </w:pPr>
      <w:r w:rsidRPr="002525F5">
        <w:rPr>
          <w:rFonts w:ascii="Times New Roman" w:hAnsi="Times New Roman" w:cs="Times New Roman"/>
          <w:b/>
          <w:color w:val="000000"/>
          <w:sz w:val="24"/>
          <w:szCs w:val="24"/>
        </w:rPr>
        <w:t>МЕТАПРЕДМЕТНЫЕ РЕЗУЛЬТАТЫ</w:t>
      </w:r>
    </w:p>
    <w:p w:rsidR="002525F5" w:rsidRPr="002525F5" w:rsidRDefault="002525F5" w:rsidP="002525F5">
      <w:pPr>
        <w:spacing w:after="0" w:line="264" w:lineRule="auto"/>
        <w:ind w:left="120"/>
        <w:jc w:val="both"/>
        <w:rPr>
          <w:rFonts w:ascii="Times New Roman" w:hAnsi="Times New Roman" w:cs="Times New Roman"/>
          <w:sz w:val="24"/>
          <w:szCs w:val="24"/>
        </w:rPr>
      </w:pPr>
    </w:p>
    <w:p w:rsidR="002525F5" w:rsidRPr="002525F5" w:rsidRDefault="002525F5" w:rsidP="002525F5">
      <w:pPr>
        <w:spacing w:after="0" w:line="264" w:lineRule="auto"/>
        <w:ind w:firstLine="600"/>
        <w:jc w:val="both"/>
        <w:rPr>
          <w:rFonts w:ascii="Times New Roman" w:hAnsi="Times New Roman" w:cs="Times New Roman"/>
          <w:sz w:val="24"/>
          <w:szCs w:val="24"/>
        </w:rPr>
      </w:pPr>
      <w:r w:rsidRPr="002525F5">
        <w:rPr>
          <w:rFonts w:ascii="Times New Roman" w:hAnsi="Times New Roman" w:cs="Times New Roman"/>
          <w:color w:val="000000"/>
          <w:sz w:val="24"/>
          <w:szCs w:val="24"/>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2525F5">
        <w:rPr>
          <w:rFonts w:ascii="Times New Roman" w:hAnsi="Times New Roman" w:cs="Times New Roman"/>
          <w:b/>
          <w:color w:val="000000"/>
          <w:sz w:val="24"/>
          <w:szCs w:val="24"/>
        </w:rPr>
        <w:t>метапредметные</w:t>
      </w:r>
      <w:proofErr w:type="spellEnd"/>
      <w:r w:rsidRPr="002525F5">
        <w:rPr>
          <w:rFonts w:ascii="Times New Roman" w:hAnsi="Times New Roman" w:cs="Times New Roman"/>
          <w:b/>
          <w:color w:val="000000"/>
          <w:sz w:val="24"/>
          <w:szCs w:val="24"/>
        </w:rPr>
        <w:t xml:space="preserve"> результаты</w:t>
      </w:r>
      <w:r w:rsidRPr="002525F5">
        <w:rPr>
          <w:rFonts w:ascii="Times New Roman" w:hAnsi="Times New Roman" w:cs="Times New Roman"/>
          <w:color w:val="000000"/>
          <w:sz w:val="24"/>
          <w:szCs w:val="24"/>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525F5" w:rsidRPr="002525F5" w:rsidRDefault="002525F5" w:rsidP="002525F5">
      <w:pPr>
        <w:spacing w:after="0" w:line="264" w:lineRule="auto"/>
        <w:ind w:left="120"/>
        <w:jc w:val="both"/>
        <w:rPr>
          <w:rFonts w:ascii="Times New Roman" w:hAnsi="Times New Roman" w:cs="Times New Roman"/>
          <w:sz w:val="24"/>
          <w:szCs w:val="24"/>
        </w:rPr>
      </w:pPr>
    </w:p>
    <w:p w:rsidR="002525F5" w:rsidRPr="002525F5" w:rsidRDefault="002525F5" w:rsidP="002525F5">
      <w:pPr>
        <w:spacing w:after="0" w:line="264" w:lineRule="auto"/>
        <w:ind w:left="120"/>
        <w:jc w:val="both"/>
        <w:rPr>
          <w:rFonts w:ascii="Times New Roman" w:hAnsi="Times New Roman" w:cs="Times New Roman"/>
          <w:sz w:val="24"/>
          <w:szCs w:val="24"/>
        </w:rPr>
      </w:pPr>
      <w:r w:rsidRPr="002525F5">
        <w:rPr>
          <w:rFonts w:ascii="Times New Roman" w:hAnsi="Times New Roman" w:cs="Times New Roman"/>
          <w:b/>
          <w:color w:val="000000"/>
          <w:sz w:val="24"/>
          <w:szCs w:val="24"/>
        </w:rPr>
        <w:t>Познавательные универсальные учебные действия</w:t>
      </w:r>
    </w:p>
    <w:p w:rsidR="002525F5" w:rsidRPr="002525F5" w:rsidRDefault="002525F5" w:rsidP="002525F5">
      <w:pPr>
        <w:spacing w:after="0" w:line="264" w:lineRule="auto"/>
        <w:ind w:left="120"/>
        <w:jc w:val="both"/>
        <w:rPr>
          <w:rFonts w:ascii="Times New Roman" w:hAnsi="Times New Roman" w:cs="Times New Roman"/>
          <w:sz w:val="24"/>
          <w:szCs w:val="24"/>
        </w:rPr>
      </w:pPr>
    </w:p>
    <w:p w:rsidR="002525F5" w:rsidRPr="002525F5" w:rsidRDefault="002525F5" w:rsidP="002525F5">
      <w:pPr>
        <w:spacing w:after="0" w:line="264" w:lineRule="auto"/>
        <w:ind w:left="120"/>
        <w:jc w:val="both"/>
        <w:rPr>
          <w:rFonts w:ascii="Times New Roman" w:hAnsi="Times New Roman" w:cs="Times New Roman"/>
          <w:sz w:val="24"/>
          <w:szCs w:val="24"/>
        </w:rPr>
      </w:pPr>
      <w:r w:rsidRPr="002525F5">
        <w:rPr>
          <w:rFonts w:ascii="Times New Roman" w:hAnsi="Times New Roman" w:cs="Times New Roman"/>
          <w:b/>
          <w:color w:val="000000"/>
          <w:sz w:val="24"/>
          <w:szCs w:val="24"/>
        </w:rPr>
        <w:t>Базовые логические действия:</w:t>
      </w:r>
    </w:p>
    <w:p w:rsidR="002525F5" w:rsidRPr="002525F5" w:rsidRDefault="002525F5" w:rsidP="00A557C4">
      <w:pPr>
        <w:spacing w:after="0" w:line="264" w:lineRule="auto"/>
        <w:ind w:left="567"/>
        <w:jc w:val="both"/>
        <w:rPr>
          <w:rFonts w:ascii="Times New Roman" w:hAnsi="Times New Roman" w:cs="Times New Roman"/>
          <w:sz w:val="24"/>
          <w:szCs w:val="24"/>
        </w:rPr>
      </w:pPr>
      <w:r w:rsidRPr="002525F5">
        <w:rPr>
          <w:rFonts w:ascii="Times New Roman" w:hAnsi="Times New Roman" w:cs="Times New Roman"/>
          <w:color w:val="000000"/>
          <w:sz w:val="24"/>
          <w:szCs w:val="24"/>
        </w:rPr>
        <w:t>выявлять и характеризовать существенные признаки объектов (явлений);</w:t>
      </w:r>
    </w:p>
    <w:p w:rsidR="002525F5" w:rsidRPr="002525F5" w:rsidRDefault="002525F5" w:rsidP="00A557C4">
      <w:pPr>
        <w:spacing w:after="0" w:line="264" w:lineRule="auto"/>
        <w:ind w:left="567"/>
        <w:jc w:val="both"/>
        <w:rPr>
          <w:rFonts w:ascii="Times New Roman" w:hAnsi="Times New Roman" w:cs="Times New Roman"/>
          <w:sz w:val="24"/>
          <w:szCs w:val="24"/>
        </w:rPr>
      </w:pPr>
      <w:r w:rsidRPr="002525F5">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w:t>
      </w:r>
    </w:p>
    <w:p w:rsidR="002525F5" w:rsidRPr="002525F5" w:rsidRDefault="002525F5" w:rsidP="00A557C4">
      <w:pPr>
        <w:spacing w:after="0" w:line="264" w:lineRule="auto"/>
        <w:ind w:left="567"/>
        <w:jc w:val="both"/>
        <w:rPr>
          <w:rFonts w:ascii="Times New Roman" w:hAnsi="Times New Roman" w:cs="Times New Roman"/>
          <w:sz w:val="24"/>
          <w:szCs w:val="24"/>
        </w:rPr>
      </w:pPr>
      <w:r w:rsidRPr="002525F5">
        <w:rPr>
          <w:rFonts w:ascii="Times New Roman" w:hAnsi="Times New Roman" w:cs="Times New Roman"/>
          <w:color w:val="000000"/>
          <w:sz w:val="24"/>
          <w:szCs w:val="24"/>
        </w:rPr>
        <w:t>выявлять закономерности и противоречия в рассматриваемых фактах, данных и наблюдениях, относящихся к физическим явлениям;</w:t>
      </w:r>
    </w:p>
    <w:p w:rsidR="002525F5" w:rsidRPr="002525F5" w:rsidRDefault="002525F5" w:rsidP="00A557C4">
      <w:pPr>
        <w:spacing w:after="0" w:line="264" w:lineRule="auto"/>
        <w:ind w:left="567"/>
        <w:jc w:val="both"/>
        <w:rPr>
          <w:rFonts w:ascii="Times New Roman" w:hAnsi="Times New Roman" w:cs="Times New Roman"/>
          <w:sz w:val="24"/>
          <w:szCs w:val="24"/>
        </w:rPr>
      </w:pPr>
      <w:r w:rsidRPr="002525F5">
        <w:rPr>
          <w:rFonts w:ascii="Times New Roman" w:hAnsi="Times New Roman" w:cs="Times New Roman"/>
          <w:color w:val="000000"/>
          <w:sz w:val="24"/>
          <w:szCs w:val="24"/>
        </w:rPr>
        <w:t>выявлять причинно</w:t>
      </w:r>
      <w:proofErr w:type="gramStart"/>
      <w:r w:rsidRPr="002525F5">
        <w:rPr>
          <w:rFonts w:ascii="Times New Roman" w:hAnsi="Times New Roman" w:cs="Times New Roman"/>
          <w:color w:val="000000"/>
          <w:sz w:val="24"/>
          <w:szCs w:val="24"/>
        </w:rPr>
        <w:t>­-</w:t>
      </w:r>
      <w:proofErr w:type="gramEnd"/>
      <w:r w:rsidRPr="002525F5">
        <w:rPr>
          <w:rFonts w:ascii="Times New Roman" w:hAnsi="Times New Roman" w:cs="Times New Roman"/>
          <w:color w:val="000000"/>
          <w:sz w:val="24"/>
          <w:szCs w:val="24"/>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525F5" w:rsidRPr="002525F5" w:rsidRDefault="002525F5" w:rsidP="00A557C4">
      <w:pPr>
        <w:spacing w:after="0" w:line="264" w:lineRule="auto"/>
        <w:ind w:left="567"/>
        <w:jc w:val="both"/>
        <w:rPr>
          <w:rFonts w:ascii="Times New Roman" w:hAnsi="Times New Roman" w:cs="Times New Roman"/>
          <w:sz w:val="24"/>
          <w:szCs w:val="24"/>
        </w:rPr>
      </w:pPr>
      <w:r w:rsidRPr="002525F5">
        <w:rPr>
          <w:rFonts w:ascii="Times New Roman" w:hAnsi="Times New Roman" w:cs="Times New Roman"/>
          <w:color w:val="000000"/>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525F5" w:rsidRPr="002525F5" w:rsidRDefault="002525F5" w:rsidP="002525F5">
      <w:pPr>
        <w:spacing w:after="0" w:line="264" w:lineRule="auto"/>
        <w:ind w:left="120"/>
        <w:jc w:val="both"/>
        <w:rPr>
          <w:rFonts w:ascii="Times New Roman" w:hAnsi="Times New Roman" w:cs="Times New Roman"/>
          <w:sz w:val="24"/>
          <w:szCs w:val="24"/>
        </w:rPr>
      </w:pPr>
      <w:r w:rsidRPr="002525F5">
        <w:rPr>
          <w:rFonts w:ascii="Times New Roman" w:hAnsi="Times New Roman" w:cs="Times New Roman"/>
          <w:b/>
          <w:color w:val="000000"/>
          <w:sz w:val="24"/>
          <w:szCs w:val="24"/>
        </w:rPr>
        <w:t>Базовые исследовательские действия</w:t>
      </w:r>
      <w:r w:rsidRPr="002525F5">
        <w:rPr>
          <w:rFonts w:ascii="Times New Roman" w:hAnsi="Times New Roman" w:cs="Times New Roman"/>
          <w:color w:val="000000"/>
          <w:sz w:val="24"/>
          <w:szCs w:val="24"/>
        </w:rPr>
        <w:t>:</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lastRenderedPageBreak/>
        <w:t>использовать вопросы как исследовательский инструмент познания;</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 или эксперимента;</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опыта, исследования;</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525F5" w:rsidRPr="00A557C4" w:rsidRDefault="002525F5" w:rsidP="00A557C4">
      <w:pPr>
        <w:spacing w:after="0" w:line="264" w:lineRule="auto"/>
        <w:ind w:left="360"/>
        <w:jc w:val="both"/>
        <w:rPr>
          <w:rFonts w:ascii="Times New Roman" w:hAnsi="Times New Roman" w:cs="Times New Roman"/>
          <w:sz w:val="24"/>
          <w:szCs w:val="24"/>
        </w:rPr>
      </w:pPr>
      <w:r w:rsidRPr="00A557C4">
        <w:rPr>
          <w:rFonts w:ascii="Times New Roman" w:hAnsi="Times New Roman" w:cs="Times New Roman"/>
          <w:b/>
          <w:color w:val="000000"/>
          <w:sz w:val="24"/>
          <w:szCs w:val="24"/>
        </w:rPr>
        <w:t>Работа с информацией:</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анализировать, систематизировать и интерпретировать информацию различных видов и форм представления;</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525F5" w:rsidRPr="00A557C4" w:rsidRDefault="002525F5" w:rsidP="00A557C4">
      <w:pPr>
        <w:spacing w:after="0" w:line="264" w:lineRule="auto"/>
        <w:ind w:left="360"/>
        <w:jc w:val="both"/>
        <w:rPr>
          <w:rFonts w:ascii="Times New Roman" w:hAnsi="Times New Roman" w:cs="Times New Roman"/>
          <w:sz w:val="24"/>
          <w:szCs w:val="24"/>
        </w:rPr>
      </w:pPr>
      <w:r w:rsidRPr="00A557C4">
        <w:rPr>
          <w:rFonts w:ascii="Times New Roman" w:hAnsi="Times New Roman" w:cs="Times New Roman"/>
          <w:b/>
          <w:color w:val="000000"/>
          <w:sz w:val="24"/>
          <w:szCs w:val="24"/>
        </w:rPr>
        <w:t>Коммуникативные универсальные учебные действия:</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выражать свою точку зрения в устных и письменных текстах;</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публично представлять результаты выполненного физического опыта (эксперимента, исследования, проекта);</w:t>
      </w:r>
    </w:p>
    <w:p w:rsidR="002525F5" w:rsidRPr="002525F5" w:rsidRDefault="002525F5" w:rsidP="00A557C4">
      <w:pPr>
        <w:spacing w:after="0" w:line="264" w:lineRule="auto"/>
        <w:ind w:left="360"/>
        <w:jc w:val="both"/>
        <w:rPr>
          <w:rFonts w:ascii="Times New Roman" w:hAnsi="Times New Roman" w:cs="Times New Roman"/>
          <w:sz w:val="24"/>
          <w:szCs w:val="24"/>
        </w:rPr>
      </w:pPr>
      <w:r w:rsidRPr="002525F5">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физической проблемы;</w:t>
      </w:r>
    </w:p>
    <w:p w:rsidR="002525F5" w:rsidRPr="002525F5" w:rsidRDefault="00A557C4" w:rsidP="00A557C4">
      <w:pPr>
        <w:spacing w:after="0"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525F5" w:rsidRPr="002525F5">
        <w:rPr>
          <w:rFonts w:ascii="Times New Roman" w:hAnsi="Times New Roman" w:cs="Times New Roman"/>
          <w:color w:val="000000"/>
          <w:sz w:val="24"/>
          <w:szCs w:val="24"/>
        </w:rPr>
        <w:t xml:space="preserve">принимать цели совместной деятельности, организовывать действия по её достижению: распределять роли, обсуждать процессы и </w:t>
      </w:r>
      <w:r>
        <w:rPr>
          <w:rFonts w:ascii="Times New Roman" w:hAnsi="Times New Roman" w:cs="Times New Roman"/>
          <w:color w:val="000000"/>
          <w:sz w:val="24"/>
          <w:szCs w:val="24"/>
        </w:rPr>
        <w:t xml:space="preserve">     </w:t>
      </w:r>
      <w:r w:rsidR="002525F5" w:rsidRPr="002525F5">
        <w:rPr>
          <w:rFonts w:ascii="Times New Roman" w:hAnsi="Times New Roman" w:cs="Times New Roman"/>
          <w:color w:val="000000"/>
          <w:sz w:val="24"/>
          <w:szCs w:val="24"/>
        </w:rPr>
        <w:t>результаты совместной работы, обобщать мнения нескольких людей;</w:t>
      </w:r>
    </w:p>
    <w:p w:rsidR="002525F5" w:rsidRPr="002525F5" w:rsidRDefault="002525F5" w:rsidP="00A557C4">
      <w:pPr>
        <w:spacing w:after="0" w:line="264" w:lineRule="auto"/>
        <w:ind w:left="567"/>
        <w:jc w:val="both"/>
        <w:rPr>
          <w:rFonts w:ascii="Times New Roman" w:hAnsi="Times New Roman" w:cs="Times New Roman"/>
          <w:sz w:val="24"/>
          <w:szCs w:val="24"/>
        </w:rPr>
      </w:pPr>
      <w:r w:rsidRPr="002525F5">
        <w:rPr>
          <w:rFonts w:ascii="Times New Roman" w:hAnsi="Times New Roman" w:cs="Times New Roman"/>
          <w:color w:val="000000"/>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525F5" w:rsidRPr="002525F5" w:rsidRDefault="002525F5" w:rsidP="00A557C4">
      <w:pPr>
        <w:spacing w:after="0" w:line="264" w:lineRule="auto"/>
        <w:ind w:left="567"/>
        <w:jc w:val="both"/>
        <w:rPr>
          <w:rFonts w:ascii="Times New Roman" w:hAnsi="Times New Roman" w:cs="Times New Roman"/>
          <w:sz w:val="24"/>
          <w:szCs w:val="24"/>
        </w:rPr>
      </w:pPr>
      <w:r w:rsidRPr="002525F5">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2525F5" w:rsidRPr="002525F5" w:rsidRDefault="002525F5" w:rsidP="002525F5">
      <w:pPr>
        <w:spacing w:after="0" w:line="264" w:lineRule="auto"/>
        <w:ind w:left="120"/>
        <w:jc w:val="both"/>
        <w:rPr>
          <w:rFonts w:ascii="Times New Roman" w:hAnsi="Times New Roman" w:cs="Times New Roman"/>
          <w:sz w:val="24"/>
          <w:szCs w:val="24"/>
        </w:rPr>
      </w:pPr>
    </w:p>
    <w:p w:rsidR="002525F5" w:rsidRPr="002525F5" w:rsidRDefault="002525F5" w:rsidP="002525F5">
      <w:pPr>
        <w:spacing w:after="0" w:line="264" w:lineRule="auto"/>
        <w:ind w:left="120"/>
        <w:jc w:val="both"/>
        <w:rPr>
          <w:rFonts w:ascii="Times New Roman" w:hAnsi="Times New Roman" w:cs="Times New Roman"/>
          <w:sz w:val="24"/>
          <w:szCs w:val="24"/>
        </w:rPr>
      </w:pPr>
      <w:r w:rsidRPr="002525F5">
        <w:rPr>
          <w:rFonts w:ascii="Times New Roman" w:hAnsi="Times New Roman" w:cs="Times New Roman"/>
          <w:b/>
          <w:color w:val="000000"/>
          <w:sz w:val="24"/>
          <w:szCs w:val="24"/>
        </w:rPr>
        <w:t>Регулятивные универсальные учебные действия</w:t>
      </w:r>
    </w:p>
    <w:p w:rsidR="002525F5" w:rsidRPr="002525F5" w:rsidRDefault="002525F5" w:rsidP="002525F5">
      <w:pPr>
        <w:spacing w:after="0" w:line="264" w:lineRule="auto"/>
        <w:ind w:left="120"/>
        <w:jc w:val="both"/>
        <w:rPr>
          <w:rFonts w:ascii="Times New Roman" w:hAnsi="Times New Roman" w:cs="Times New Roman"/>
          <w:sz w:val="24"/>
          <w:szCs w:val="24"/>
        </w:rPr>
      </w:pPr>
    </w:p>
    <w:p w:rsidR="002525F5" w:rsidRPr="002525F5" w:rsidRDefault="002525F5" w:rsidP="002525F5">
      <w:pPr>
        <w:spacing w:after="0" w:line="264" w:lineRule="auto"/>
        <w:ind w:left="120"/>
        <w:jc w:val="both"/>
        <w:rPr>
          <w:rFonts w:ascii="Times New Roman" w:hAnsi="Times New Roman" w:cs="Times New Roman"/>
          <w:sz w:val="24"/>
          <w:szCs w:val="24"/>
        </w:rPr>
      </w:pPr>
      <w:r w:rsidRPr="002525F5">
        <w:rPr>
          <w:rFonts w:ascii="Times New Roman" w:hAnsi="Times New Roman" w:cs="Times New Roman"/>
          <w:b/>
          <w:color w:val="000000"/>
          <w:sz w:val="24"/>
          <w:szCs w:val="24"/>
        </w:rPr>
        <w:t>Самоорганизация:</w:t>
      </w:r>
    </w:p>
    <w:p w:rsidR="002525F5" w:rsidRPr="002525F5" w:rsidRDefault="002525F5" w:rsidP="002525F5">
      <w:pPr>
        <w:numPr>
          <w:ilvl w:val="0"/>
          <w:numId w:val="21"/>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выявлять проблемы в жизненных и учебных ситуациях, требующих для решения физических знаний;</w:t>
      </w:r>
    </w:p>
    <w:p w:rsidR="002525F5" w:rsidRPr="002525F5" w:rsidRDefault="002525F5" w:rsidP="002525F5">
      <w:pPr>
        <w:numPr>
          <w:ilvl w:val="0"/>
          <w:numId w:val="21"/>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lastRenderedPageBreak/>
        <w:t>ориентироваться в различных подходах принятия решений (индивидуальное, принятие решения в группе, принятие решений группой);</w:t>
      </w:r>
    </w:p>
    <w:p w:rsidR="002525F5" w:rsidRPr="002525F5" w:rsidRDefault="002525F5" w:rsidP="002525F5">
      <w:pPr>
        <w:numPr>
          <w:ilvl w:val="0"/>
          <w:numId w:val="21"/>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525F5" w:rsidRPr="002525F5" w:rsidRDefault="002525F5" w:rsidP="002525F5">
      <w:pPr>
        <w:numPr>
          <w:ilvl w:val="0"/>
          <w:numId w:val="21"/>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делать выбор и брать ответственность за решение.</w:t>
      </w:r>
    </w:p>
    <w:p w:rsidR="002525F5" w:rsidRPr="002525F5" w:rsidRDefault="002525F5" w:rsidP="002525F5">
      <w:pPr>
        <w:spacing w:after="0" w:line="264" w:lineRule="auto"/>
        <w:ind w:left="120"/>
        <w:jc w:val="both"/>
        <w:rPr>
          <w:rFonts w:ascii="Times New Roman" w:hAnsi="Times New Roman" w:cs="Times New Roman"/>
          <w:sz w:val="24"/>
          <w:szCs w:val="24"/>
        </w:rPr>
      </w:pPr>
      <w:r w:rsidRPr="002525F5">
        <w:rPr>
          <w:rFonts w:ascii="Times New Roman" w:hAnsi="Times New Roman" w:cs="Times New Roman"/>
          <w:b/>
          <w:color w:val="000000"/>
          <w:sz w:val="24"/>
          <w:szCs w:val="24"/>
        </w:rPr>
        <w:t>Самоконтроль, эмоциональный интеллект:</w:t>
      </w:r>
    </w:p>
    <w:p w:rsidR="002525F5" w:rsidRPr="002525F5" w:rsidRDefault="002525F5" w:rsidP="002525F5">
      <w:pPr>
        <w:numPr>
          <w:ilvl w:val="0"/>
          <w:numId w:val="22"/>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давать адекватную оценку ситуации и предлагать план её изменения;</w:t>
      </w:r>
    </w:p>
    <w:p w:rsidR="002525F5" w:rsidRPr="002525F5" w:rsidRDefault="002525F5" w:rsidP="002525F5">
      <w:pPr>
        <w:numPr>
          <w:ilvl w:val="0"/>
          <w:numId w:val="22"/>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объяснять причины достижения (</w:t>
      </w:r>
      <w:proofErr w:type="spellStart"/>
      <w:r w:rsidRPr="002525F5">
        <w:rPr>
          <w:rFonts w:ascii="Times New Roman" w:hAnsi="Times New Roman" w:cs="Times New Roman"/>
          <w:color w:val="000000"/>
          <w:sz w:val="24"/>
          <w:szCs w:val="24"/>
        </w:rPr>
        <w:t>недостижения</w:t>
      </w:r>
      <w:proofErr w:type="spellEnd"/>
      <w:r w:rsidRPr="002525F5">
        <w:rPr>
          <w:rFonts w:ascii="Times New Roman" w:hAnsi="Times New Roman" w:cs="Times New Roman"/>
          <w:color w:val="000000"/>
          <w:sz w:val="24"/>
          <w:szCs w:val="24"/>
        </w:rPr>
        <w:t>) результатов деятельности, давать оценку приобретённому опыту;</w:t>
      </w:r>
    </w:p>
    <w:p w:rsidR="002525F5" w:rsidRPr="002525F5" w:rsidRDefault="002525F5" w:rsidP="002525F5">
      <w:pPr>
        <w:numPr>
          <w:ilvl w:val="0"/>
          <w:numId w:val="22"/>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525F5" w:rsidRPr="002525F5" w:rsidRDefault="002525F5" w:rsidP="002525F5">
      <w:pPr>
        <w:numPr>
          <w:ilvl w:val="0"/>
          <w:numId w:val="22"/>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оценивать соответствие результата цели и условиям;</w:t>
      </w:r>
    </w:p>
    <w:p w:rsidR="002525F5" w:rsidRPr="002525F5" w:rsidRDefault="002525F5" w:rsidP="002525F5">
      <w:pPr>
        <w:numPr>
          <w:ilvl w:val="0"/>
          <w:numId w:val="22"/>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2525F5" w:rsidRPr="002525F5" w:rsidRDefault="002525F5" w:rsidP="002525F5">
      <w:pPr>
        <w:numPr>
          <w:ilvl w:val="0"/>
          <w:numId w:val="22"/>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 xml:space="preserve">признавать своё право на ошибку при решении физических задач или в утверждениях на научные темы и такое же право </w:t>
      </w:r>
      <w:proofErr w:type="gramStart"/>
      <w:r w:rsidRPr="002525F5">
        <w:rPr>
          <w:rFonts w:ascii="Times New Roman" w:hAnsi="Times New Roman" w:cs="Times New Roman"/>
          <w:color w:val="000000"/>
          <w:sz w:val="24"/>
          <w:szCs w:val="24"/>
        </w:rPr>
        <w:t>другого</w:t>
      </w:r>
      <w:proofErr w:type="gramEnd"/>
      <w:r w:rsidRPr="002525F5">
        <w:rPr>
          <w:rFonts w:ascii="Times New Roman" w:hAnsi="Times New Roman" w:cs="Times New Roman"/>
          <w:color w:val="000000"/>
          <w:sz w:val="24"/>
          <w:szCs w:val="24"/>
        </w:rPr>
        <w:t>.</w:t>
      </w:r>
    </w:p>
    <w:p w:rsidR="002525F5" w:rsidRPr="002525F5" w:rsidRDefault="002525F5" w:rsidP="002525F5">
      <w:pPr>
        <w:spacing w:after="0" w:line="264" w:lineRule="auto"/>
        <w:ind w:left="120"/>
        <w:jc w:val="both"/>
        <w:rPr>
          <w:rFonts w:ascii="Times New Roman" w:hAnsi="Times New Roman" w:cs="Times New Roman"/>
          <w:sz w:val="24"/>
          <w:szCs w:val="24"/>
        </w:rPr>
      </w:pPr>
    </w:p>
    <w:p w:rsidR="002525F5" w:rsidRPr="002525F5" w:rsidRDefault="002525F5" w:rsidP="002525F5">
      <w:pPr>
        <w:spacing w:after="0" w:line="264" w:lineRule="auto"/>
        <w:ind w:left="120"/>
        <w:jc w:val="both"/>
        <w:rPr>
          <w:rFonts w:ascii="Times New Roman" w:hAnsi="Times New Roman" w:cs="Times New Roman"/>
          <w:sz w:val="24"/>
          <w:szCs w:val="24"/>
        </w:rPr>
      </w:pPr>
      <w:r w:rsidRPr="002525F5">
        <w:rPr>
          <w:rFonts w:ascii="Times New Roman" w:hAnsi="Times New Roman" w:cs="Times New Roman"/>
          <w:b/>
          <w:color w:val="000000"/>
          <w:sz w:val="24"/>
          <w:szCs w:val="24"/>
        </w:rPr>
        <w:t xml:space="preserve">ПРЕДМЕТНЫЕ РЕЗУЛЬТАТЫ </w:t>
      </w:r>
    </w:p>
    <w:p w:rsidR="002525F5" w:rsidRPr="002525F5" w:rsidRDefault="002525F5" w:rsidP="002525F5">
      <w:pPr>
        <w:spacing w:after="0" w:line="264" w:lineRule="auto"/>
        <w:ind w:left="120"/>
        <w:jc w:val="both"/>
        <w:rPr>
          <w:rFonts w:ascii="Times New Roman" w:hAnsi="Times New Roman" w:cs="Times New Roman"/>
          <w:sz w:val="24"/>
          <w:szCs w:val="24"/>
        </w:rPr>
      </w:pPr>
    </w:p>
    <w:p w:rsidR="002525F5" w:rsidRPr="002525F5" w:rsidRDefault="002525F5" w:rsidP="002525F5">
      <w:pPr>
        <w:spacing w:after="0" w:line="264" w:lineRule="auto"/>
        <w:ind w:firstLine="600"/>
        <w:jc w:val="both"/>
        <w:rPr>
          <w:rFonts w:ascii="Times New Roman" w:hAnsi="Times New Roman" w:cs="Times New Roman"/>
          <w:sz w:val="24"/>
          <w:szCs w:val="24"/>
        </w:rPr>
      </w:pPr>
      <w:r w:rsidRPr="002525F5">
        <w:rPr>
          <w:rFonts w:ascii="Times New Roman" w:hAnsi="Times New Roman" w:cs="Times New Roman"/>
          <w:color w:val="000000"/>
          <w:sz w:val="24"/>
          <w:szCs w:val="24"/>
        </w:rPr>
        <w:t xml:space="preserve">К концу обучения </w:t>
      </w:r>
      <w:r w:rsidRPr="002525F5">
        <w:rPr>
          <w:rFonts w:ascii="Times New Roman" w:hAnsi="Times New Roman" w:cs="Times New Roman"/>
          <w:b/>
          <w:color w:val="000000"/>
          <w:sz w:val="24"/>
          <w:szCs w:val="24"/>
        </w:rPr>
        <w:t>в 7 классе</w:t>
      </w:r>
      <w:r w:rsidRPr="002525F5">
        <w:rPr>
          <w:rFonts w:ascii="Times New Roman" w:hAnsi="Times New Roman" w:cs="Times New Roman"/>
          <w:color w:val="000000"/>
          <w:sz w:val="24"/>
          <w:szCs w:val="24"/>
        </w:rPr>
        <w:t xml:space="preserve"> предметные результаты на базовом уровне должны отражать </w:t>
      </w:r>
      <w:proofErr w:type="spellStart"/>
      <w:r w:rsidRPr="002525F5">
        <w:rPr>
          <w:rFonts w:ascii="Times New Roman" w:hAnsi="Times New Roman" w:cs="Times New Roman"/>
          <w:color w:val="000000"/>
          <w:sz w:val="24"/>
          <w:szCs w:val="24"/>
        </w:rPr>
        <w:t>сформированность</w:t>
      </w:r>
      <w:proofErr w:type="spellEnd"/>
      <w:r w:rsidRPr="002525F5">
        <w:rPr>
          <w:rFonts w:ascii="Times New Roman" w:hAnsi="Times New Roman" w:cs="Times New Roman"/>
          <w:color w:val="000000"/>
          <w:sz w:val="24"/>
          <w:szCs w:val="24"/>
        </w:rPr>
        <w:t xml:space="preserve"> у обучающихся умений:</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proofErr w:type="gramStart"/>
      <w:r w:rsidRPr="002525F5">
        <w:rPr>
          <w:rFonts w:ascii="Times New Roman" w:hAnsi="Times New Roman" w:cs="Times New Roman"/>
          <w:color w:val="000000"/>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proofErr w:type="gramStart"/>
      <w:r w:rsidRPr="002525F5">
        <w:rPr>
          <w:rFonts w:ascii="Times New Roman" w:hAnsi="Times New Roman" w:cs="Times New Roman"/>
          <w:color w:val="000000"/>
          <w:sz w:val="24"/>
          <w:szCs w:val="24"/>
        </w:rP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w:t>
      </w:r>
      <w:r w:rsidRPr="002525F5">
        <w:rPr>
          <w:rFonts w:ascii="Times New Roman" w:hAnsi="Times New Roman" w:cs="Times New Roman"/>
          <w:color w:val="000000"/>
          <w:sz w:val="24"/>
          <w:szCs w:val="24"/>
        </w:rPr>
        <w:lastRenderedPageBreak/>
        <w:t>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proofErr w:type="gramStart"/>
      <w:r w:rsidRPr="002525F5">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2525F5">
        <w:rPr>
          <w:rFonts w:ascii="Times New Roman" w:hAnsi="Times New Roman" w:cs="Times New Roman"/>
          <w:color w:val="000000"/>
          <w:sz w:val="24"/>
          <w:szCs w:val="24"/>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 xml:space="preserve">объяснять физические явления, процессы и свойства тел, в том числе и в контексте ситуаций </w:t>
      </w:r>
      <w:proofErr w:type="spellStart"/>
      <w:proofErr w:type="gramStart"/>
      <w:r w:rsidRPr="002525F5">
        <w:rPr>
          <w:rFonts w:ascii="Times New Roman" w:hAnsi="Times New Roman" w:cs="Times New Roman"/>
          <w:color w:val="000000"/>
          <w:sz w:val="24"/>
          <w:szCs w:val="24"/>
        </w:rPr>
        <w:t>практико­ориентированного</w:t>
      </w:r>
      <w:proofErr w:type="spellEnd"/>
      <w:proofErr w:type="gramEnd"/>
      <w:r w:rsidRPr="002525F5">
        <w:rPr>
          <w:rFonts w:ascii="Times New Roman" w:hAnsi="Times New Roman" w:cs="Times New Roman"/>
          <w:color w:val="000000"/>
          <w:sz w:val="24"/>
          <w:szCs w:val="24"/>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proofErr w:type="gramStart"/>
      <w:r w:rsidRPr="002525F5">
        <w:rPr>
          <w:rFonts w:ascii="Times New Roman" w:hAnsi="Times New Roman" w:cs="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2525F5">
        <w:rPr>
          <w:rFonts w:ascii="Times New Roman" w:hAnsi="Times New Roman" w:cs="Times New Roman"/>
          <w:color w:val="000000"/>
          <w:sz w:val="24"/>
          <w:szCs w:val="24"/>
        </w:rPr>
        <w:t xml:space="preserve">, от глубины, на которую погружено тело, условий плавания тел, условий равновесия рычага и блоков), </w:t>
      </w:r>
      <w:r w:rsidRPr="002525F5">
        <w:rPr>
          <w:rFonts w:ascii="Times New Roman" w:hAnsi="Times New Roman" w:cs="Times New Roman"/>
          <w:color w:val="000000"/>
          <w:sz w:val="24"/>
          <w:szCs w:val="24"/>
        </w:rPr>
        <w:lastRenderedPageBreak/>
        <w:t>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использовать при выполнении учебных заданий научно</w:t>
      </w:r>
      <w:proofErr w:type="gramStart"/>
      <w:r w:rsidRPr="002525F5">
        <w:rPr>
          <w:rFonts w:ascii="Times New Roman" w:hAnsi="Times New Roman" w:cs="Times New Roman"/>
          <w:color w:val="000000"/>
          <w:sz w:val="24"/>
          <w:szCs w:val="24"/>
        </w:rPr>
        <w:t>­-</w:t>
      </w:r>
      <w:proofErr w:type="gramEnd"/>
      <w:r w:rsidRPr="002525F5">
        <w:rPr>
          <w:rFonts w:ascii="Times New Roman" w:hAnsi="Times New Roman" w:cs="Times New Roman"/>
          <w:color w:val="000000"/>
          <w:sz w:val="24"/>
          <w:szCs w:val="24"/>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525F5" w:rsidRPr="002525F5" w:rsidRDefault="002525F5" w:rsidP="002525F5">
      <w:pPr>
        <w:numPr>
          <w:ilvl w:val="0"/>
          <w:numId w:val="23"/>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525F5" w:rsidRPr="002525F5" w:rsidRDefault="002525F5" w:rsidP="002525F5">
      <w:pPr>
        <w:spacing w:after="0" w:line="264" w:lineRule="auto"/>
        <w:ind w:firstLine="600"/>
        <w:jc w:val="both"/>
        <w:rPr>
          <w:rFonts w:ascii="Times New Roman" w:hAnsi="Times New Roman" w:cs="Times New Roman"/>
          <w:sz w:val="24"/>
          <w:szCs w:val="24"/>
        </w:rPr>
      </w:pPr>
      <w:r w:rsidRPr="002525F5">
        <w:rPr>
          <w:rFonts w:ascii="Times New Roman" w:hAnsi="Times New Roman" w:cs="Times New Roman"/>
          <w:color w:val="000000"/>
          <w:sz w:val="24"/>
          <w:szCs w:val="24"/>
        </w:rPr>
        <w:t xml:space="preserve">К концу обучения </w:t>
      </w:r>
      <w:r w:rsidRPr="002525F5">
        <w:rPr>
          <w:rFonts w:ascii="Times New Roman" w:hAnsi="Times New Roman" w:cs="Times New Roman"/>
          <w:b/>
          <w:color w:val="000000"/>
          <w:sz w:val="24"/>
          <w:szCs w:val="24"/>
        </w:rPr>
        <w:t>в 8 классе</w:t>
      </w:r>
      <w:r w:rsidRPr="002525F5">
        <w:rPr>
          <w:rFonts w:ascii="Times New Roman" w:hAnsi="Times New Roman" w:cs="Times New Roman"/>
          <w:color w:val="000000"/>
          <w:sz w:val="24"/>
          <w:szCs w:val="24"/>
        </w:rPr>
        <w:t xml:space="preserve"> предметные результаты на базовом уровне должны отражать </w:t>
      </w:r>
      <w:proofErr w:type="spellStart"/>
      <w:r w:rsidRPr="002525F5">
        <w:rPr>
          <w:rFonts w:ascii="Times New Roman" w:hAnsi="Times New Roman" w:cs="Times New Roman"/>
          <w:color w:val="000000"/>
          <w:sz w:val="24"/>
          <w:szCs w:val="24"/>
        </w:rPr>
        <w:t>сформированность</w:t>
      </w:r>
      <w:proofErr w:type="spellEnd"/>
      <w:r w:rsidRPr="002525F5">
        <w:rPr>
          <w:rFonts w:ascii="Times New Roman" w:hAnsi="Times New Roman" w:cs="Times New Roman"/>
          <w:color w:val="000000"/>
          <w:sz w:val="24"/>
          <w:szCs w:val="24"/>
        </w:rPr>
        <w:t xml:space="preserve"> у обучающихся умений:</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proofErr w:type="gramStart"/>
      <w:r w:rsidRPr="002525F5">
        <w:rPr>
          <w:rFonts w:ascii="Times New Roman" w:hAnsi="Times New Roman" w:cs="Times New Roman"/>
          <w:color w:val="000000"/>
          <w:sz w:val="24"/>
          <w:szCs w:val="24"/>
        </w:rPr>
        <w:lastRenderedPageBreak/>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proofErr w:type="gramStart"/>
      <w:r w:rsidRPr="002525F5">
        <w:rPr>
          <w:rFonts w:ascii="Times New Roman" w:hAnsi="Times New Roman" w:cs="Times New Roman"/>
          <w:color w:val="000000"/>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proofErr w:type="gramStart"/>
      <w:r w:rsidRPr="002525F5">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2525F5">
        <w:rPr>
          <w:rFonts w:ascii="Times New Roman" w:hAnsi="Times New Roman" w:cs="Times New Roman"/>
          <w:color w:val="000000"/>
          <w:sz w:val="24"/>
          <w:szCs w:val="24"/>
        </w:rPr>
        <w:t xml:space="preserve"> </w:t>
      </w:r>
      <w:proofErr w:type="gramStart"/>
      <w:r w:rsidRPr="002525F5">
        <w:rPr>
          <w:rFonts w:ascii="Times New Roman" w:hAnsi="Times New Roman" w:cs="Times New Roman"/>
          <w:color w:val="000000"/>
          <w:sz w:val="24"/>
          <w:szCs w:val="24"/>
        </w:rPr>
        <w:t>практическую задачу в учебную, выделять существенные свойства (признаки) физических явлений;</w:t>
      </w:r>
      <w:proofErr w:type="gramEnd"/>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proofErr w:type="gramStart"/>
      <w:r w:rsidRPr="002525F5">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2525F5">
        <w:rPr>
          <w:rFonts w:ascii="Times New Roman" w:hAnsi="Times New Roman" w:cs="Times New Roman"/>
          <w:color w:val="000000"/>
          <w:sz w:val="24"/>
          <w:szCs w:val="24"/>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2525F5">
        <w:rPr>
          <w:rFonts w:ascii="Times New Roman" w:hAnsi="Times New Roman" w:cs="Times New Roman"/>
          <w:color w:val="000000"/>
          <w:sz w:val="24"/>
          <w:szCs w:val="24"/>
        </w:rPr>
        <w:t>Джоуля–Ленца</w:t>
      </w:r>
      <w:proofErr w:type="gramEnd"/>
      <w:r w:rsidRPr="002525F5">
        <w:rPr>
          <w:rFonts w:ascii="Times New Roman" w:hAnsi="Times New Roman" w:cs="Times New Roman"/>
          <w:color w:val="000000"/>
          <w:sz w:val="24"/>
          <w:szCs w:val="24"/>
        </w:rPr>
        <w:t>, закон сохранения энергии, при этом давать словесную формулировку закона и записывать его математическое выражение;</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 xml:space="preserve">объяснять физические процессы и свойства тел, в том числе и в контексте ситуаций </w:t>
      </w:r>
      <w:proofErr w:type="spellStart"/>
      <w:proofErr w:type="gramStart"/>
      <w:r w:rsidRPr="002525F5">
        <w:rPr>
          <w:rFonts w:ascii="Times New Roman" w:hAnsi="Times New Roman" w:cs="Times New Roman"/>
          <w:color w:val="000000"/>
          <w:sz w:val="24"/>
          <w:szCs w:val="24"/>
        </w:rPr>
        <w:t>практико­ориентированного</w:t>
      </w:r>
      <w:proofErr w:type="spellEnd"/>
      <w:proofErr w:type="gramEnd"/>
      <w:r w:rsidRPr="002525F5">
        <w:rPr>
          <w:rFonts w:ascii="Times New Roman" w:hAnsi="Times New Roman" w:cs="Times New Roman"/>
          <w:color w:val="000000"/>
          <w:sz w:val="24"/>
          <w:szCs w:val="24"/>
        </w:rPr>
        <w:t xml:space="preserve"> характера: выявлять </w:t>
      </w:r>
      <w:proofErr w:type="spellStart"/>
      <w:r w:rsidRPr="002525F5">
        <w:rPr>
          <w:rFonts w:ascii="Times New Roman" w:hAnsi="Times New Roman" w:cs="Times New Roman"/>
          <w:color w:val="000000"/>
          <w:sz w:val="24"/>
          <w:szCs w:val="24"/>
        </w:rPr>
        <w:t>причинно­следственные</w:t>
      </w:r>
      <w:proofErr w:type="spellEnd"/>
      <w:r w:rsidRPr="002525F5">
        <w:rPr>
          <w:rFonts w:ascii="Times New Roman" w:hAnsi="Times New Roman" w:cs="Times New Roman"/>
          <w:color w:val="000000"/>
          <w:sz w:val="24"/>
          <w:szCs w:val="24"/>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w:t>
      </w:r>
      <w:r w:rsidRPr="002525F5">
        <w:rPr>
          <w:rFonts w:ascii="Times New Roman" w:hAnsi="Times New Roman" w:cs="Times New Roman"/>
          <w:color w:val="000000"/>
          <w:sz w:val="24"/>
          <w:szCs w:val="24"/>
        </w:rPr>
        <w:lastRenderedPageBreak/>
        <w:t>формулы, необходимые для её решения, проводить расчёты и сравнивать полученное значение физической величины с известными данными;</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proofErr w:type="gramStart"/>
      <w:r w:rsidRPr="002525F5">
        <w:rPr>
          <w:rFonts w:ascii="Times New Roman" w:hAnsi="Times New Roman" w:cs="Times New Roman"/>
          <w:color w:val="000000"/>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2525F5">
        <w:rPr>
          <w:rFonts w:ascii="Times New Roman" w:hAnsi="Times New Roman" w:cs="Times New Roman"/>
          <w:color w:val="000000"/>
          <w:sz w:val="24"/>
          <w:szCs w:val="24"/>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proofErr w:type="gramStart"/>
      <w:r w:rsidRPr="002525F5">
        <w:rPr>
          <w:rFonts w:ascii="Times New Roman" w:hAnsi="Times New Roman" w:cs="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2525F5">
        <w:rPr>
          <w:rFonts w:ascii="Times New Roman" w:hAnsi="Times New Roman" w:cs="Times New Roman"/>
          <w:color w:val="000000"/>
          <w:sz w:val="24"/>
          <w:szCs w:val="24"/>
        </w:rPr>
        <w:t>, делать выводы по результатам исследования;</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w:t>
      </w:r>
      <w:r w:rsidRPr="002525F5">
        <w:rPr>
          <w:rFonts w:ascii="Times New Roman" w:hAnsi="Times New Roman" w:cs="Times New Roman"/>
          <w:color w:val="000000"/>
          <w:sz w:val="24"/>
          <w:szCs w:val="24"/>
        </w:rPr>
        <w:lastRenderedPageBreak/>
        <w:t>электрических цепей с последовательным и параллельным соединением элементов, различая условные обозначения элементов электрических цепей;</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525F5" w:rsidRPr="002525F5" w:rsidRDefault="002525F5" w:rsidP="002525F5">
      <w:pPr>
        <w:numPr>
          <w:ilvl w:val="0"/>
          <w:numId w:val="24"/>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525F5" w:rsidRPr="00A557C4" w:rsidRDefault="002525F5" w:rsidP="002525F5">
      <w:pPr>
        <w:numPr>
          <w:ilvl w:val="0"/>
          <w:numId w:val="24"/>
        </w:numPr>
        <w:spacing w:after="0" w:line="264" w:lineRule="auto"/>
        <w:jc w:val="both"/>
        <w:rPr>
          <w:rFonts w:ascii="Times New Roman" w:hAnsi="Times New Roman" w:cs="Times New Roman"/>
          <w:sz w:val="24"/>
          <w:szCs w:val="24"/>
        </w:rPr>
      </w:pPr>
      <w:r w:rsidRPr="002525F5">
        <w:rPr>
          <w:rFonts w:ascii="Times New Roman" w:hAnsi="Times New Roman" w:cs="Times New Roman"/>
          <w:color w:val="000000"/>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557C4" w:rsidRDefault="00A557C4" w:rsidP="0037412B">
      <w:pPr>
        <w:pStyle w:val="a4"/>
        <w:rPr>
          <w:rFonts w:ascii="Times New Roman" w:hAnsi="Times New Roman" w:cs="Times New Roman"/>
          <w:b/>
          <w:sz w:val="24"/>
          <w:szCs w:val="24"/>
        </w:rPr>
      </w:pPr>
    </w:p>
    <w:p w:rsidR="0037412B" w:rsidRDefault="00A557C4" w:rsidP="0037412B">
      <w:pPr>
        <w:pStyle w:val="a4"/>
        <w:rPr>
          <w:rFonts w:ascii="Times New Roman" w:hAnsi="Times New Roman" w:cs="Times New Roman"/>
          <w:b/>
          <w:sz w:val="24"/>
          <w:szCs w:val="24"/>
        </w:rPr>
      </w:pPr>
      <w:r w:rsidRPr="00A557C4">
        <w:rPr>
          <w:rFonts w:ascii="Times New Roman" w:hAnsi="Times New Roman" w:cs="Times New Roman"/>
          <w:b/>
          <w:sz w:val="24"/>
          <w:szCs w:val="24"/>
        </w:rPr>
        <w:t>3.Тематическое планирование с указанием количества академических часов, отводимых на освоение каждой темы учебного предмета «Физика», и возможность использования по этой теме электронных (цифровых) образовательных ресурсов.</w:t>
      </w:r>
    </w:p>
    <w:p w:rsidR="00A557C4" w:rsidRDefault="00A557C4" w:rsidP="00A557C4">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A557C4" w:rsidTr="00B17B55">
        <w:trPr>
          <w:trHeight w:val="144"/>
          <w:tblCellSpacing w:w="20" w:type="nil"/>
        </w:trPr>
        <w:tc>
          <w:tcPr>
            <w:tcW w:w="973" w:type="dxa"/>
            <w:vMerge w:val="restart"/>
            <w:tcMar>
              <w:top w:w="50" w:type="dxa"/>
              <w:left w:w="100" w:type="dxa"/>
            </w:tcMar>
            <w:vAlign w:val="center"/>
          </w:tcPr>
          <w:p w:rsidR="00A557C4" w:rsidRDefault="00A557C4" w:rsidP="00A557C4">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A557C4" w:rsidRDefault="00A557C4" w:rsidP="00A557C4">
            <w:pPr>
              <w:spacing w:after="0"/>
              <w:ind w:left="135"/>
            </w:pPr>
          </w:p>
        </w:tc>
        <w:tc>
          <w:tcPr>
            <w:tcW w:w="4738" w:type="dxa"/>
            <w:vMerge w:val="restart"/>
            <w:tcMar>
              <w:top w:w="50" w:type="dxa"/>
              <w:left w:w="100" w:type="dxa"/>
            </w:tcMar>
            <w:vAlign w:val="center"/>
          </w:tcPr>
          <w:p w:rsidR="00A557C4" w:rsidRDefault="00A557C4" w:rsidP="00A557C4">
            <w:pPr>
              <w:spacing w:after="0"/>
              <w:ind w:left="135"/>
            </w:pPr>
            <w:r>
              <w:rPr>
                <w:rFonts w:ascii="Times New Roman" w:hAnsi="Times New Roman"/>
                <w:b/>
                <w:color w:val="000000"/>
                <w:sz w:val="24"/>
              </w:rPr>
              <w:t xml:space="preserve">Наименование разделов и тем программы </w:t>
            </w:r>
          </w:p>
          <w:p w:rsidR="00A557C4" w:rsidRDefault="00A557C4" w:rsidP="00A557C4">
            <w:pPr>
              <w:spacing w:after="0"/>
              <w:ind w:left="135"/>
            </w:pPr>
          </w:p>
        </w:tc>
        <w:tc>
          <w:tcPr>
            <w:tcW w:w="0" w:type="auto"/>
            <w:gridSpan w:val="3"/>
            <w:tcMar>
              <w:top w:w="50" w:type="dxa"/>
              <w:left w:w="100" w:type="dxa"/>
            </w:tcMar>
            <w:vAlign w:val="center"/>
          </w:tcPr>
          <w:p w:rsidR="00A557C4" w:rsidRDefault="00A557C4" w:rsidP="00A557C4">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557C4" w:rsidRDefault="00A557C4" w:rsidP="00A557C4">
            <w:pPr>
              <w:spacing w:after="0"/>
              <w:ind w:left="135"/>
            </w:pPr>
            <w:r>
              <w:rPr>
                <w:rFonts w:ascii="Times New Roman" w:hAnsi="Times New Roman"/>
                <w:b/>
                <w:color w:val="000000"/>
                <w:sz w:val="24"/>
              </w:rPr>
              <w:t xml:space="preserve">Электронные (цифровые) образовательные ресурсы </w:t>
            </w:r>
          </w:p>
          <w:p w:rsidR="00A557C4" w:rsidRDefault="00A557C4" w:rsidP="00A557C4">
            <w:pPr>
              <w:spacing w:after="0"/>
              <w:ind w:left="135"/>
            </w:pPr>
          </w:p>
        </w:tc>
      </w:tr>
      <w:tr w:rsidR="00A557C4" w:rsidTr="00B17B55">
        <w:trPr>
          <w:trHeight w:val="144"/>
          <w:tblCellSpacing w:w="20" w:type="nil"/>
        </w:trPr>
        <w:tc>
          <w:tcPr>
            <w:tcW w:w="0" w:type="auto"/>
            <w:vMerge/>
            <w:tcBorders>
              <w:top w:val="nil"/>
            </w:tcBorders>
            <w:tcMar>
              <w:top w:w="50" w:type="dxa"/>
              <w:left w:w="100" w:type="dxa"/>
            </w:tcMar>
          </w:tcPr>
          <w:p w:rsidR="00A557C4" w:rsidRDefault="00A557C4" w:rsidP="00A557C4"/>
        </w:tc>
        <w:tc>
          <w:tcPr>
            <w:tcW w:w="0" w:type="auto"/>
            <w:vMerge/>
            <w:tcBorders>
              <w:top w:val="nil"/>
            </w:tcBorders>
            <w:tcMar>
              <w:top w:w="50" w:type="dxa"/>
              <w:left w:w="100" w:type="dxa"/>
            </w:tcMar>
          </w:tcPr>
          <w:p w:rsidR="00A557C4" w:rsidRDefault="00A557C4" w:rsidP="00A557C4"/>
        </w:tc>
        <w:tc>
          <w:tcPr>
            <w:tcW w:w="1482" w:type="dxa"/>
            <w:tcMar>
              <w:top w:w="50" w:type="dxa"/>
              <w:left w:w="100" w:type="dxa"/>
            </w:tcMar>
            <w:vAlign w:val="center"/>
          </w:tcPr>
          <w:p w:rsidR="00A557C4" w:rsidRDefault="00A557C4" w:rsidP="00A557C4">
            <w:pPr>
              <w:spacing w:after="0"/>
              <w:ind w:left="135"/>
            </w:pPr>
            <w:r>
              <w:rPr>
                <w:rFonts w:ascii="Times New Roman" w:hAnsi="Times New Roman"/>
                <w:b/>
                <w:color w:val="000000"/>
                <w:sz w:val="24"/>
              </w:rPr>
              <w:t xml:space="preserve">Всего </w:t>
            </w:r>
          </w:p>
          <w:p w:rsidR="00A557C4" w:rsidRDefault="00A557C4" w:rsidP="00A557C4">
            <w:pPr>
              <w:spacing w:after="0"/>
              <w:ind w:left="135"/>
            </w:pPr>
          </w:p>
        </w:tc>
        <w:tc>
          <w:tcPr>
            <w:tcW w:w="1841" w:type="dxa"/>
            <w:tcMar>
              <w:top w:w="50" w:type="dxa"/>
              <w:left w:w="100" w:type="dxa"/>
            </w:tcMar>
            <w:vAlign w:val="center"/>
          </w:tcPr>
          <w:p w:rsidR="00A557C4" w:rsidRDefault="00A557C4" w:rsidP="00A557C4">
            <w:pPr>
              <w:spacing w:after="0"/>
              <w:ind w:left="135"/>
            </w:pPr>
            <w:r>
              <w:rPr>
                <w:rFonts w:ascii="Times New Roman" w:hAnsi="Times New Roman"/>
                <w:b/>
                <w:color w:val="000000"/>
                <w:sz w:val="24"/>
              </w:rPr>
              <w:t xml:space="preserve">Контрольные работы </w:t>
            </w:r>
          </w:p>
          <w:p w:rsidR="00A557C4" w:rsidRDefault="00A557C4" w:rsidP="00A557C4">
            <w:pPr>
              <w:spacing w:after="0"/>
              <w:ind w:left="135"/>
            </w:pPr>
          </w:p>
        </w:tc>
        <w:tc>
          <w:tcPr>
            <w:tcW w:w="1910" w:type="dxa"/>
            <w:tcMar>
              <w:top w:w="50" w:type="dxa"/>
              <w:left w:w="100" w:type="dxa"/>
            </w:tcMar>
            <w:vAlign w:val="center"/>
          </w:tcPr>
          <w:p w:rsidR="00A557C4" w:rsidRDefault="00A557C4" w:rsidP="00A557C4">
            <w:pPr>
              <w:spacing w:after="0"/>
              <w:ind w:left="135"/>
            </w:pPr>
            <w:r>
              <w:rPr>
                <w:rFonts w:ascii="Times New Roman" w:hAnsi="Times New Roman"/>
                <w:b/>
                <w:color w:val="000000"/>
                <w:sz w:val="24"/>
              </w:rPr>
              <w:t xml:space="preserve">Практические работы </w:t>
            </w:r>
          </w:p>
          <w:p w:rsidR="00A557C4" w:rsidRDefault="00A557C4" w:rsidP="00A557C4">
            <w:pPr>
              <w:spacing w:after="0"/>
              <w:ind w:left="135"/>
            </w:pPr>
          </w:p>
        </w:tc>
        <w:tc>
          <w:tcPr>
            <w:tcW w:w="0" w:type="auto"/>
            <w:vMerge/>
            <w:tcBorders>
              <w:top w:val="nil"/>
            </w:tcBorders>
            <w:tcMar>
              <w:top w:w="50" w:type="dxa"/>
              <w:left w:w="100" w:type="dxa"/>
            </w:tcMar>
          </w:tcPr>
          <w:p w:rsidR="00A557C4" w:rsidRDefault="00A557C4" w:rsidP="00A557C4"/>
        </w:tc>
      </w:tr>
      <w:tr w:rsidR="00A557C4" w:rsidRPr="009C2CA3" w:rsidTr="00A557C4">
        <w:trPr>
          <w:trHeight w:val="144"/>
          <w:tblCellSpacing w:w="20" w:type="nil"/>
        </w:trPr>
        <w:tc>
          <w:tcPr>
            <w:tcW w:w="0" w:type="auto"/>
            <w:gridSpan w:val="6"/>
            <w:tcMar>
              <w:top w:w="50" w:type="dxa"/>
              <w:left w:w="100" w:type="dxa"/>
            </w:tcMar>
            <w:vAlign w:val="center"/>
          </w:tcPr>
          <w:p w:rsidR="00A557C4" w:rsidRPr="009C2CA3" w:rsidRDefault="00A557C4" w:rsidP="00A557C4">
            <w:pPr>
              <w:spacing w:after="0"/>
              <w:ind w:left="135"/>
            </w:pPr>
            <w:r w:rsidRPr="009C2CA3">
              <w:rPr>
                <w:rFonts w:ascii="Times New Roman" w:hAnsi="Times New Roman"/>
                <w:b/>
                <w:color w:val="000000"/>
                <w:sz w:val="24"/>
              </w:rPr>
              <w:t>Раздел 1.</w:t>
            </w:r>
            <w:r w:rsidRPr="009C2CA3">
              <w:rPr>
                <w:rFonts w:ascii="Times New Roman" w:hAnsi="Times New Roman"/>
                <w:color w:val="000000"/>
                <w:sz w:val="24"/>
              </w:rPr>
              <w:t xml:space="preserve"> </w:t>
            </w:r>
            <w:r w:rsidRPr="009C2CA3">
              <w:rPr>
                <w:rFonts w:ascii="Times New Roman" w:hAnsi="Times New Roman"/>
                <w:b/>
                <w:color w:val="000000"/>
                <w:sz w:val="24"/>
              </w:rPr>
              <w:t>Физика и её роль в познании окружающего мира</w:t>
            </w:r>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191593">
            <w:pPr>
              <w:spacing w:after="0"/>
            </w:pPr>
            <w:r>
              <w:rPr>
                <w:rFonts w:ascii="Times New Roman" w:hAnsi="Times New Roman"/>
                <w:color w:val="000000"/>
                <w:sz w:val="24"/>
              </w:rPr>
              <w:t>1</w:t>
            </w:r>
          </w:p>
        </w:tc>
        <w:tc>
          <w:tcPr>
            <w:tcW w:w="4738" w:type="dxa"/>
            <w:tcMar>
              <w:top w:w="50" w:type="dxa"/>
              <w:left w:w="100" w:type="dxa"/>
            </w:tcMar>
            <w:vAlign w:val="center"/>
          </w:tcPr>
          <w:p w:rsidR="00B17B55" w:rsidRPr="009C2CA3" w:rsidRDefault="00B17B55" w:rsidP="00191593">
            <w:pPr>
              <w:spacing w:after="0"/>
              <w:ind w:left="135"/>
            </w:pPr>
            <w:r w:rsidRPr="009C2CA3">
              <w:rPr>
                <w:rFonts w:ascii="Times New Roman" w:hAnsi="Times New Roman"/>
                <w:color w:val="000000"/>
                <w:sz w:val="24"/>
              </w:rPr>
              <w:t>Физика — наука о природе. Явления природы</w:t>
            </w:r>
          </w:p>
        </w:tc>
        <w:tc>
          <w:tcPr>
            <w:tcW w:w="1482" w:type="dxa"/>
            <w:tcMar>
              <w:top w:w="50" w:type="dxa"/>
              <w:left w:w="100" w:type="dxa"/>
            </w:tcMar>
            <w:vAlign w:val="center"/>
          </w:tcPr>
          <w:p w:rsidR="00B17B55" w:rsidRDefault="00B17B55" w:rsidP="00191593">
            <w:pPr>
              <w:spacing w:after="0"/>
              <w:ind w:left="135"/>
              <w:jc w:val="center"/>
            </w:pPr>
            <w:r w:rsidRPr="009C2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pP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191593">
            <w:pPr>
              <w:spacing w:after="0"/>
            </w:pPr>
            <w:r>
              <w:rPr>
                <w:rFonts w:ascii="Times New Roman" w:hAnsi="Times New Roman"/>
                <w:color w:val="000000"/>
                <w:sz w:val="24"/>
              </w:rPr>
              <w:t>2</w:t>
            </w:r>
          </w:p>
        </w:tc>
        <w:tc>
          <w:tcPr>
            <w:tcW w:w="4738" w:type="dxa"/>
            <w:tcMar>
              <w:top w:w="50" w:type="dxa"/>
              <w:left w:w="100" w:type="dxa"/>
            </w:tcMar>
            <w:vAlign w:val="center"/>
          </w:tcPr>
          <w:p w:rsidR="00B17B55" w:rsidRDefault="00B17B55" w:rsidP="00191593">
            <w:pPr>
              <w:spacing w:after="0"/>
              <w:ind w:left="135"/>
            </w:pPr>
            <w:r>
              <w:rPr>
                <w:rFonts w:ascii="Times New Roman" w:hAnsi="Times New Roman"/>
                <w:color w:val="000000"/>
                <w:sz w:val="24"/>
              </w:rPr>
              <w:t>Физические явления</w:t>
            </w:r>
          </w:p>
        </w:tc>
        <w:tc>
          <w:tcPr>
            <w:tcW w:w="1482" w:type="dxa"/>
            <w:tcMar>
              <w:top w:w="50" w:type="dxa"/>
              <w:left w:w="100" w:type="dxa"/>
            </w:tcMar>
            <w:vAlign w:val="center"/>
          </w:tcPr>
          <w:p w:rsidR="00B17B55" w:rsidRDefault="00B17B55" w:rsidP="0019159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pPr>
          </w:p>
        </w:tc>
        <w:tc>
          <w:tcPr>
            <w:tcW w:w="2837" w:type="dxa"/>
            <w:tcMar>
              <w:top w:w="50" w:type="dxa"/>
              <w:left w:w="100" w:type="dxa"/>
            </w:tcMar>
            <w:vAlign w:val="center"/>
          </w:tcPr>
          <w:p w:rsidR="00B17B55" w:rsidRPr="009C2CA3" w:rsidRDefault="00B17B55" w:rsidP="00A557C4">
            <w:pPr>
              <w:spacing w:after="0"/>
              <w:ind w:left="135"/>
              <w:rPr>
                <w:rFonts w:ascii="Times New Roman" w:hAnsi="Times New Roman"/>
                <w:color w:val="000000"/>
                <w:sz w:val="24"/>
              </w:rPr>
            </w:pPr>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191593">
            <w:pPr>
              <w:spacing w:after="0"/>
            </w:pPr>
            <w:r>
              <w:rPr>
                <w:rFonts w:ascii="Times New Roman" w:hAnsi="Times New Roman"/>
                <w:color w:val="000000"/>
                <w:sz w:val="24"/>
              </w:rPr>
              <w:lastRenderedPageBreak/>
              <w:t>3</w:t>
            </w:r>
          </w:p>
        </w:tc>
        <w:tc>
          <w:tcPr>
            <w:tcW w:w="4738" w:type="dxa"/>
            <w:tcMar>
              <w:top w:w="50" w:type="dxa"/>
              <w:left w:w="100" w:type="dxa"/>
            </w:tcMar>
            <w:vAlign w:val="center"/>
          </w:tcPr>
          <w:p w:rsidR="00B17B55" w:rsidRPr="009C2CA3" w:rsidRDefault="00B17B55" w:rsidP="00191593">
            <w:pPr>
              <w:spacing w:after="0"/>
              <w:ind w:left="135"/>
            </w:pPr>
            <w:r w:rsidRPr="009C2CA3">
              <w:rPr>
                <w:rFonts w:ascii="Times New Roman" w:hAnsi="Times New Roman"/>
                <w:color w:val="000000"/>
                <w:sz w:val="24"/>
              </w:rPr>
              <w:t>Физические величины и их измерение</w:t>
            </w:r>
          </w:p>
        </w:tc>
        <w:tc>
          <w:tcPr>
            <w:tcW w:w="1482" w:type="dxa"/>
            <w:tcMar>
              <w:top w:w="50" w:type="dxa"/>
              <w:left w:w="100" w:type="dxa"/>
            </w:tcMar>
            <w:vAlign w:val="center"/>
          </w:tcPr>
          <w:p w:rsidR="00B17B55" w:rsidRDefault="00B17B55" w:rsidP="00191593">
            <w:pPr>
              <w:spacing w:after="0"/>
              <w:ind w:left="135"/>
              <w:jc w:val="center"/>
            </w:pPr>
            <w:r w:rsidRPr="009C2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191593">
            <w:pPr>
              <w:spacing w:after="0"/>
            </w:pPr>
            <w:r>
              <w:rPr>
                <w:rFonts w:ascii="Times New Roman" w:hAnsi="Times New Roman"/>
                <w:color w:val="000000"/>
                <w:sz w:val="24"/>
              </w:rPr>
              <w:t>4</w:t>
            </w:r>
          </w:p>
        </w:tc>
        <w:tc>
          <w:tcPr>
            <w:tcW w:w="4738" w:type="dxa"/>
            <w:tcMar>
              <w:top w:w="50" w:type="dxa"/>
              <w:left w:w="100" w:type="dxa"/>
            </w:tcMar>
            <w:vAlign w:val="center"/>
          </w:tcPr>
          <w:p w:rsidR="00B17B55" w:rsidRPr="009C2CA3" w:rsidRDefault="00B17B55" w:rsidP="00191593">
            <w:pPr>
              <w:spacing w:after="0"/>
              <w:ind w:left="135"/>
            </w:pPr>
            <w:r w:rsidRPr="009C2CA3">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482" w:type="dxa"/>
            <w:tcMar>
              <w:top w:w="50" w:type="dxa"/>
              <w:left w:w="100" w:type="dxa"/>
            </w:tcMar>
            <w:vAlign w:val="center"/>
          </w:tcPr>
          <w:p w:rsidR="00B17B55" w:rsidRDefault="00B17B55" w:rsidP="00191593">
            <w:pPr>
              <w:spacing w:after="0"/>
              <w:ind w:left="135"/>
              <w:jc w:val="center"/>
            </w:pPr>
            <w:r w:rsidRPr="009C2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191593">
            <w:pPr>
              <w:spacing w:after="0"/>
            </w:pPr>
            <w:r>
              <w:rPr>
                <w:rFonts w:ascii="Times New Roman" w:hAnsi="Times New Roman"/>
                <w:color w:val="000000"/>
                <w:sz w:val="24"/>
              </w:rPr>
              <w:t>5</w:t>
            </w:r>
          </w:p>
        </w:tc>
        <w:tc>
          <w:tcPr>
            <w:tcW w:w="4738" w:type="dxa"/>
            <w:tcMar>
              <w:top w:w="50" w:type="dxa"/>
              <w:left w:w="100" w:type="dxa"/>
            </w:tcMar>
            <w:vAlign w:val="center"/>
          </w:tcPr>
          <w:p w:rsidR="00B17B55" w:rsidRPr="009C2CA3" w:rsidRDefault="00B17B55" w:rsidP="00191593">
            <w:pPr>
              <w:spacing w:after="0"/>
              <w:ind w:left="135"/>
            </w:pPr>
            <w:r w:rsidRPr="009C2CA3">
              <w:rPr>
                <w:rFonts w:ascii="Times New Roman" w:hAnsi="Times New Roman"/>
                <w:color w:val="000000"/>
                <w:sz w:val="24"/>
              </w:rPr>
              <w:t>Методы научного познания. Описание физических явлений с помощью моделей</w:t>
            </w:r>
          </w:p>
        </w:tc>
        <w:tc>
          <w:tcPr>
            <w:tcW w:w="1482" w:type="dxa"/>
            <w:tcMar>
              <w:top w:w="50" w:type="dxa"/>
              <w:left w:w="100" w:type="dxa"/>
            </w:tcMar>
            <w:vAlign w:val="center"/>
          </w:tcPr>
          <w:p w:rsidR="00B17B55" w:rsidRDefault="00B17B55" w:rsidP="00191593">
            <w:pPr>
              <w:spacing w:after="0"/>
              <w:ind w:left="135"/>
              <w:jc w:val="center"/>
            </w:pPr>
            <w:r w:rsidRPr="009C2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rPr>
                <w:rFonts w:ascii="Times New Roman" w:hAnsi="Times New Roman"/>
                <w:color w:val="000000"/>
                <w:sz w:val="24"/>
              </w:rPr>
            </w:pPr>
          </w:p>
        </w:tc>
        <w:tc>
          <w:tcPr>
            <w:tcW w:w="2837" w:type="dxa"/>
            <w:tcMar>
              <w:top w:w="50" w:type="dxa"/>
              <w:left w:w="100" w:type="dxa"/>
            </w:tcMar>
            <w:vAlign w:val="center"/>
          </w:tcPr>
          <w:p w:rsidR="00B17B55" w:rsidRPr="009C2CA3" w:rsidRDefault="00B17B55" w:rsidP="00A557C4">
            <w:pPr>
              <w:spacing w:after="0"/>
              <w:ind w:left="135"/>
              <w:rPr>
                <w:rFonts w:ascii="Times New Roman" w:hAnsi="Times New Roman"/>
                <w:color w:val="000000"/>
                <w:sz w:val="24"/>
              </w:rPr>
            </w:pPr>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191593">
            <w:pPr>
              <w:spacing w:after="0"/>
            </w:pPr>
            <w:r>
              <w:rPr>
                <w:rFonts w:ascii="Times New Roman" w:hAnsi="Times New Roman"/>
                <w:color w:val="000000"/>
                <w:sz w:val="24"/>
              </w:rPr>
              <w:t>6</w:t>
            </w:r>
          </w:p>
        </w:tc>
        <w:tc>
          <w:tcPr>
            <w:tcW w:w="4738" w:type="dxa"/>
            <w:tcMar>
              <w:top w:w="50" w:type="dxa"/>
              <w:left w:w="100" w:type="dxa"/>
            </w:tcMar>
            <w:vAlign w:val="center"/>
          </w:tcPr>
          <w:p w:rsidR="00B17B55" w:rsidRPr="009C2CA3" w:rsidRDefault="00B17B55" w:rsidP="00191593">
            <w:pPr>
              <w:spacing w:after="0"/>
              <w:ind w:left="135"/>
            </w:pPr>
            <w:r w:rsidRPr="009C2CA3">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482" w:type="dxa"/>
            <w:tcMar>
              <w:top w:w="50" w:type="dxa"/>
              <w:left w:w="100" w:type="dxa"/>
            </w:tcMar>
            <w:vAlign w:val="center"/>
          </w:tcPr>
          <w:p w:rsidR="00B17B55" w:rsidRDefault="00B17B55" w:rsidP="00191593">
            <w:pPr>
              <w:spacing w:after="0"/>
              <w:ind w:left="135"/>
              <w:jc w:val="center"/>
            </w:pPr>
            <w:r w:rsidRPr="009C2CA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rPr>
                <w:rFonts w:ascii="Times New Roman" w:hAnsi="Times New Roman"/>
                <w:color w:val="000000"/>
                <w:sz w:val="24"/>
              </w:rPr>
            </w:pPr>
          </w:p>
        </w:tc>
        <w:tc>
          <w:tcPr>
            <w:tcW w:w="2837" w:type="dxa"/>
            <w:tcMar>
              <w:top w:w="50" w:type="dxa"/>
              <w:left w:w="100" w:type="dxa"/>
            </w:tcMar>
            <w:vAlign w:val="center"/>
          </w:tcPr>
          <w:p w:rsidR="00B17B55" w:rsidRPr="009C2CA3" w:rsidRDefault="00B17B55" w:rsidP="00A557C4">
            <w:pPr>
              <w:spacing w:after="0"/>
              <w:ind w:left="135"/>
              <w:rPr>
                <w:rFonts w:ascii="Times New Roman" w:hAnsi="Times New Roman"/>
                <w:color w:val="000000"/>
                <w:sz w:val="24"/>
              </w:rPr>
            </w:pPr>
          </w:p>
        </w:tc>
      </w:tr>
      <w:tr w:rsidR="00B17B55" w:rsidTr="00A557C4">
        <w:trPr>
          <w:trHeight w:val="144"/>
          <w:tblCellSpacing w:w="20" w:type="nil"/>
        </w:trPr>
        <w:tc>
          <w:tcPr>
            <w:tcW w:w="0" w:type="auto"/>
            <w:gridSpan w:val="2"/>
            <w:tcMar>
              <w:top w:w="50" w:type="dxa"/>
              <w:left w:w="100" w:type="dxa"/>
            </w:tcMar>
            <w:vAlign w:val="center"/>
          </w:tcPr>
          <w:p w:rsidR="00B17B55" w:rsidRDefault="00B17B55" w:rsidP="00A557C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17B55" w:rsidRDefault="00B17B55" w:rsidP="00A557C4"/>
        </w:tc>
      </w:tr>
      <w:tr w:rsidR="00B17B55" w:rsidRPr="009C2CA3" w:rsidTr="00A557C4">
        <w:trPr>
          <w:trHeight w:val="144"/>
          <w:tblCellSpacing w:w="20" w:type="nil"/>
        </w:trPr>
        <w:tc>
          <w:tcPr>
            <w:tcW w:w="0" w:type="auto"/>
            <w:gridSpan w:val="6"/>
            <w:tcMar>
              <w:top w:w="50" w:type="dxa"/>
              <w:left w:w="100" w:type="dxa"/>
            </w:tcMar>
            <w:vAlign w:val="center"/>
          </w:tcPr>
          <w:p w:rsidR="00B17B55" w:rsidRPr="009C2CA3" w:rsidRDefault="00B17B55" w:rsidP="00A557C4">
            <w:pPr>
              <w:spacing w:after="0"/>
              <w:ind w:left="135"/>
            </w:pPr>
            <w:r w:rsidRPr="009C2CA3">
              <w:rPr>
                <w:rFonts w:ascii="Times New Roman" w:hAnsi="Times New Roman"/>
                <w:b/>
                <w:color w:val="000000"/>
                <w:sz w:val="24"/>
              </w:rPr>
              <w:t>Раздел 2.</w:t>
            </w:r>
            <w:r w:rsidRPr="009C2CA3">
              <w:rPr>
                <w:rFonts w:ascii="Times New Roman" w:hAnsi="Times New Roman"/>
                <w:color w:val="000000"/>
                <w:sz w:val="24"/>
              </w:rPr>
              <w:t xml:space="preserve"> </w:t>
            </w:r>
            <w:r w:rsidRPr="009C2CA3">
              <w:rPr>
                <w:rFonts w:ascii="Times New Roman" w:hAnsi="Times New Roman"/>
                <w:b/>
                <w:color w:val="000000"/>
                <w:sz w:val="24"/>
              </w:rPr>
              <w:t>Первоначальные сведения о строении вещества</w:t>
            </w:r>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A557C4">
            <w:pPr>
              <w:spacing w:after="0"/>
            </w:pPr>
            <w:r>
              <w:rPr>
                <w:rFonts w:ascii="Times New Roman" w:hAnsi="Times New Roman"/>
                <w:color w:val="000000"/>
                <w:sz w:val="24"/>
              </w:rPr>
              <w:t>2.1</w:t>
            </w:r>
          </w:p>
        </w:tc>
        <w:tc>
          <w:tcPr>
            <w:tcW w:w="4738" w:type="dxa"/>
            <w:tcMar>
              <w:top w:w="50" w:type="dxa"/>
              <w:left w:w="100" w:type="dxa"/>
            </w:tcMar>
            <w:vAlign w:val="center"/>
          </w:tcPr>
          <w:p w:rsidR="00B17B55" w:rsidRDefault="00B17B55" w:rsidP="00A557C4">
            <w:pPr>
              <w:spacing w:after="0"/>
              <w:ind w:left="135"/>
            </w:pPr>
            <w:r>
              <w:rPr>
                <w:rFonts w:ascii="Times New Roman" w:hAnsi="Times New Roman"/>
                <w:color w:val="000000"/>
                <w:sz w:val="24"/>
              </w:rPr>
              <w:t>Строение вещества</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pP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A557C4">
            <w:pPr>
              <w:spacing w:after="0"/>
            </w:pPr>
            <w:r>
              <w:rPr>
                <w:rFonts w:ascii="Times New Roman" w:hAnsi="Times New Roman"/>
                <w:color w:val="000000"/>
                <w:sz w:val="24"/>
              </w:rPr>
              <w:t>2.2</w:t>
            </w:r>
          </w:p>
        </w:tc>
        <w:tc>
          <w:tcPr>
            <w:tcW w:w="4738"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Движение и взаимодействие частиц вещества</w:t>
            </w:r>
          </w:p>
        </w:tc>
        <w:tc>
          <w:tcPr>
            <w:tcW w:w="1482" w:type="dxa"/>
            <w:tcMar>
              <w:top w:w="50" w:type="dxa"/>
              <w:left w:w="100" w:type="dxa"/>
            </w:tcMar>
            <w:vAlign w:val="center"/>
          </w:tcPr>
          <w:p w:rsidR="00B17B55" w:rsidRDefault="00B17B55" w:rsidP="00A557C4">
            <w:pPr>
              <w:spacing w:after="0"/>
              <w:ind w:left="135"/>
              <w:jc w:val="center"/>
            </w:pPr>
            <w:r w:rsidRPr="009C2CA3">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A557C4">
            <w:pPr>
              <w:spacing w:after="0"/>
            </w:pPr>
            <w:r>
              <w:rPr>
                <w:rFonts w:ascii="Times New Roman" w:hAnsi="Times New Roman"/>
                <w:color w:val="000000"/>
                <w:sz w:val="24"/>
              </w:rPr>
              <w:t>2.3</w:t>
            </w:r>
          </w:p>
        </w:tc>
        <w:tc>
          <w:tcPr>
            <w:tcW w:w="4738" w:type="dxa"/>
            <w:tcMar>
              <w:top w:w="50" w:type="dxa"/>
              <w:left w:w="100" w:type="dxa"/>
            </w:tcMar>
            <w:vAlign w:val="center"/>
          </w:tcPr>
          <w:p w:rsidR="00B17B55" w:rsidRDefault="00B17B55" w:rsidP="00A557C4">
            <w:pPr>
              <w:spacing w:after="0"/>
              <w:ind w:left="135"/>
            </w:pPr>
            <w:r>
              <w:rPr>
                <w:rFonts w:ascii="Times New Roman" w:hAnsi="Times New Roman"/>
                <w:color w:val="000000"/>
                <w:sz w:val="24"/>
              </w:rPr>
              <w:t>Агрегатные состояния вещества</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pP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Tr="00A557C4">
        <w:trPr>
          <w:trHeight w:val="144"/>
          <w:tblCellSpacing w:w="20" w:type="nil"/>
        </w:trPr>
        <w:tc>
          <w:tcPr>
            <w:tcW w:w="0" w:type="auto"/>
            <w:gridSpan w:val="2"/>
            <w:tcMar>
              <w:top w:w="50" w:type="dxa"/>
              <w:left w:w="100" w:type="dxa"/>
            </w:tcMar>
            <w:vAlign w:val="center"/>
          </w:tcPr>
          <w:p w:rsidR="00B17B55" w:rsidRDefault="00B17B55" w:rsidP="00A557C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17B55" w:rsidRDefault="00B17B55" w:rsidP="00A557C4"/>
        </w:tc>
      </w:tr>
      <w:tr w:rsidR="00B17B55" w:rsidRPr="009C2CA3" w:rsidTr="00A557C4">
        <w:trPr>
          <w:trHeight w:val="144"/>
          <w:tblCellSpacing w:w="20" w:type="nil"/>
        </w:trPr>
        <w:tc>
          <w:tcPr>
            <w:tcW w:w="0" w:type="auto"/>
            <w:gridSpan w:val="6"/>
            <w:tcMar>
              <w:top w:w="50" w:type="dxa"/>
              <w:left w:w="100" w:type="dxa"/>
            </w:tcMar>
            <w:vAlign w:val="center"/>
          </w:tcPr>
          <w:p w:rsidR="00B17B55" w:rsidRPr="009C2CA3" w:rsidRDefault="00B17B55" w:rsidP="00A557C4">
            <w:pPr>
              <w:spacing w:after="0"/>
              <w:ind w:left="135"/>
            </w:pPr>
            <w:r w:rsidRPr="009C2CA3">
              <w:rPr>
                <w:rFonts w:ascii="Times New Roman" w:hAnsi="Times New Roman"/>
                <w:b/>
                <w:color w:val="000000"/>
                <w:sz w:val="24"/>
              </w:rPr>
              <w:t>Раздел 3.</w:t>
            </w:r>
            <w:r w:rsidRPr="009C2CA3">
              <w:rPr>
                <w:rFonts w:ascii="Times New Roman" w:hAnsi="Times New Roman"/>
                <w:color w:val="000000"/>
                <w:sz w:val="24"/>
              </w:rPr>
              <w:t xml:space="preserve"> </w:t>
            </w:r>
            <w:r w:rsidRPr="009C2CA3">
              <w:rPr>
                <w:rFonts w:ascii="Times New Roman" w:hAnsi="Times New Roman"/>
                <w:b/>
                <w:color w:val="000000"/>
                <w:sz w:val="24"/>
              </w:rPr>
              <w:t>Движение и взаимодействие тел</w:t>
            </w:r>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A557C4">
            <w:pPr>
              <w:spacing w:after="0"/>
            </w:pPr>
            <w:r>
              <w:rPr>
                <w:rFonts w:ascii="Times New Roman" w:hAnsi="Times New Roman"/>
                <w:color w:val="000000"/>
                <w:sz w:val="24"/>
              </w:rPr>
              <w:t>3.1</w:t>
            </w:r>
          </w:p>
        </w:tc>
        <w:tc>
          <w:tcPr>
            <w:tcW w:w="4738" w:type="dxa"/>
            <w:tcMar>
              <w:top w:w="50" w:type="dxa"/>
              <w:left w:w="100" w:type="dxa"/>
            </w:tcMar>
            <w:vAlign w:val="center"/>
          </w:tcPr>
          <w:p w:rsidR="00B17B55" w:rsidRDefault="00B17B55" w:rsidP="00A557C4">
            <w:pPr>
              <w:spacing w:after="0"/>
              <w:ind w:left="135"/>
            </w:pPr>
            <w:r>
              <w:rPr>
                <w:rFonts w:ascii="Times New Roman" w:hAnsi="Times New Roman"/>
                <w:color w:val="000000"/>
                <w:sz w:val="24"/>
              </w:rPr>
              <w:t>Механическое движение</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pP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A557C4">
            <w:pPr>
              <w:spacing w:after="0"/>
            </w:pPr>
            <w:r>
              <w:rPr>
                <w:rFonts w:ascii="Times New Roman" w:hAnsi="Times New Roman"/>
                <w:color w:val="000000"/>
                <w:sz w:val="24"/>
              </w:rPr>
              <w:t>3.2</w:t>
            </w:r>
          </w:p>
        </w:tc>
        <w:tc>
          <w:tcPr>
            <w:tcW w:w="4738" w:type="dxa"/>
            <w:tcMar>
              <w:top w:w="50" w:type="dxa"/>
              <w:left w:w="100" w:type="dxa"/>
            </w:tcMar>
            <w:vAlign w:val="center"/>
          </w:tcPr>
          <w:p w:rsidR="00B17B55" w:rsidRDefault="00B17B55" w:rsidP="00A557C4">
            <w:pPr>
              <w:spacing w:after="0"/>
              <w:ind w:left="135"/>
            </w:pPr>
            <w:r>
              <w:rPr>
                <w:rFonts w:ascii="Times New Roman" w:hAnsi="Times New Roman"/>
                <w:color w:val="000000"/>
                <w:sz w:val="24"/>
              </w:rPr>
              <w:t>Инерция, масса, плотность</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A557C4">
            <w:pPr>
              <w:spacing w:after="0"/>
            </w:pPr>
            <w:r>
              <w:rPr>
                <w:rFonts w:ascii="Times New Roman" w:hAnsi="Times New Roman"/>
                <w:color w:val="000000"/>
                <w:sz w:val="24"/>
              </w:rPr>
              <w:t>3.3</w:t>
            </w:r>
          </w:p>
        </w:tc>
        <w:tc>
          <w:tcPr>
            <w:tcW w:w="4738" w:type="dxa"/>
            <w:tcMar>
              <w:top w:w="50" w:type="dxa"/>
              <w:left w:w="100" w:type="dxa"/>
            </w:tcMar>
            <w:vAlign w:val="center"/>
          </w:tcPr>
          <w:p w:rsidR="00B17B55" w:rsidRDefault="00B17B55" w:rsidP="00A557C4">
            <w:pPr>
              <w:spacing w:after="0"/>
              <w:ind w:left="135"/>
            </w:pPr>
            <w:r>
              <w:rPr>
                <w:rFonts w:ascii="Times New Roman" w:hAnsi="Times New Roman"/>
                <w:color w:val="000000"/>
                <w:sz w:val="24"/>
              </w:rPr>
              <w:t>Сила. Виды сил</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Tr="00A557C4">
        <w:trPr>
          <w:trHeight w:val="144"/>
          <w:tblCellSpacing w:w="20" w:type="nil"/>
        </w:trPr>
        <w:tc>
          <w:tcPr>
            <w:tcW w:w="0" w:type="auto"/>
            <w:gridSpan w:val="2"/>
            <w:tcMar>
              <w:top w:w="50" w:type="dxa"/>
              <w:left w:w="100" w:type="dxa"/>
            </w:tcMar>
            <w:vAlign w:val="center"/>
          </w:tcPr>
          <w:p w:rsidR="00B17B55" w:rsidRDefault="00B17B55" w:rsidP="00A557C4">
            <w:pPr>
              <w:spacing w:after="0"/>
              <w:ind w:left="135"/>
            </w:pPr>
            <w:r>
              <w:rPr>
                <w:rFonts w:ascii="Times New Roman" w:hAnsi="Times New Roman"/>
                <w:color w:val="000000"/>
                <w:sz w:val="24"/>
              </w:rPr>
              <w:lastRenderedPageBreak/>
              <w:t>Итого по разделу</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17B55" w:rsidRDefault="00B17B55" w:rsidP="00A557C4"/>
        </w:tc>
      </w:tr>
      <w:tr w:rsidR="00B17B55" w:rsidRPr="009C2CA3" w:rsidTr="00A557C4">
        <w:trPr>
          <w:trHeight w:val="144"/>
          <w:tblCellSpacing w:w="20" w:type="nil"/>
        </w:trPr>
        <w:tc>
          <w:tcPr>
            <w:tcW w:w="0" w:type="auto"/>
            <w:gridSpan w:val="6"/>
            <w:tcMar>
              <w:top w:w="50" w:type="dxa"/>
              <w:left w:w="100" w:type="dxa"/>
            </w:tcMar>
            <w:vAlign w:val="center"/>
          </w:tcPr>
          <w:p w:rsidR="00B17B55" w:rsidRPr="009C2CA3" w:rsidRDefault="00B17B55" w:rsidP="00A557C4">
            <w:pPr>
              <w:spacing w:after="0"/>
              <w:ind w:left="135"/>
            </w:pPr>
            <w:r w:rsidRPr="009C2CA3">
              <w:rPr>
                <w:rFonts w:ascii="Times New Roman" w:hAnsi="Times New Roman"/>
                <w:b/>
                <w:color w:val="000000"/>
                <w:sz w:val="24"/>
              </w:rPr>
              <w:t>Раздел 4.</w:t>
            </w:r>
            <w:r w:rsidRPr="009C2CA3">
              <w:rPr>
                <w:rFonts w:ascii="Times New Roman" w:hAnsi="Times New Roman"/>
                <w:color w:val="000000"/>
                <w:sz w:val="24"/>
              </w:rPr>
              <w:t xml:space="preserve"> </w:t>
            </w:r>
            <w:r w:rsidRPr="009C2CA3">
              <w:rPr>
                <w:rFonts w:ascii="Times New Roman" w:hAnsi="Times New Roman"/>
                <w:b/>
                <w:color w:val="000000"/>
                <w:sz w:val="24"/>
              </w:rPr>
              <w:t>Давление твёрдых тел, жидкостей и газов</w:t>
            </w:r>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A557C4">
            <w:pPr>
              <w:spacing w:after="0"/>
            </w:pPr>
            <w:r>
              <w:rPr>
                <w:rFonts w:ascii="Times New Roman" w:hAnsi="Times New Roman"/>
                <w:color w:val="000000"/>
                <w:sz w:val="24"/>
              </w:rPr>
              <w:t>4.1</w:t>
            </w:r>
          </w:p>
        </w:tc>
        <w:tc>
          <w:tcPr>
            <w:tcW w:w="4738" w:type="dxa"/>
            <w:tcMar>
              <w:top w:w="50" w:type="dxa"/>
              <w:left w:w="100" w:type="dxa"/>
            </w:tcMar>
            <w:vAlign w:val="center"/>
          </w:tcPr>
          <w:p w:rsidR="00B17B55" w:rsidRPr="000A6C0D" w:rsidRDefault="00B17B55" w:rsidP="00A557C4">
            <w:pPr>
              <w:spacing w:after="0"/>
              <w:ind w:left="135"/>
            </w:pPr>
            <w:r w:rsidRPr="000A6C0D">
              <w:rPr>
                <w:rFonts w:ascii="Times New Roman" w:hAnsi="Times New Roman"/>
                <w:color w:val="000000"/>
                <w:sz w:val="24"/>
              </w:rPr>
              <w:t>Давление. Передача давления твёрдыми телами, жидкостями и газами</w:t>
            </w:r>
          </w:p>
        </w:tc>
        <w:tc>
          <w:tcPr>
            <w:tcW w:w="1482" w:type="dxa"/>
            <w:tcMar>
              <w:top w:w="50" w:type="dxa"/>
              <w:left w:w="100" w:type="dxa"/>
            </w:tcMar>
            <w:vAlign w:val="center"/>
          </w:tcPr>
          <w:p w:rsidR="00B17B55" w:rsidRDefault="00B17B55" w:rsidP="00A557C4">
            <w:pPr>
              <w:spacing w:after="0"/>
              <w:ind w:left="135"/>
              <w:jc w:val="center"/>
            </w:pPr>
            <w:r w:rsidRPr="000A6C0D">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pP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A557C4">
            <w:pPr>
              <w:spacing w:after="0"/>
            </w:pPr>
            <w:r>
              <w:rPr>
                <w:rFonts w:ascii="Times New Roman" w:hAnsi="Times New Roman"/>
                <w:color w:val="000000"/>
                <w:sz w:val="24"/>
              </w:rPr>
              <w:t>4.2</w:t>
            </w:r>
          </w:p>
        </w:tc>
        <w:tc>
          <w:tcPr>
            <w:tcW w:w="4738" w:type="dxa"/>
            <w:tcMar>
              <w:top w:w="50" w:type="dxa"/>
              <w:left w:w="100" w:type="dxa"/>
            </w:tcMar>
            <w:vAlign w:val="center"/>
          </w:tcPr>
          <w:p w:rsidR="00B17B55" w:rsidRDefault="00B17B55" w:rsidP="00A557C4">
            <w:pPr>
              <w:spacing w:after="0"/>
              <w:ind w:left="135"/>
            </w:pPr>
            <w:r>
              <w:rPr>
                <w:rFonts w:ascii="Times New Roman" w:hAnsi="Times New Roman"/>
                <w:color w:val="000000"/>
                <w:sz w:val="24"/>
              </w:rPr>
              <w:t>Давление жидкости</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pP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A557C4">
            <w:pPr>
              <w:spacing w:after="0"/>
            </w:pPr>
            <w:r>
              <w:rPr>
                <w:rFonts w:ascii="Times New Roman" w:hAnsi="Times New Roman"/>
                <w:color w:val="000000"/>
                <w:sz w:val="24"/>
              </w:rPr>
              <w:t>4.3</w:t>
            </w:r>
          </w:p>
        </w:tc>
        <w:tc>
          <w:tcPr>
            <w:tcW w:w="4738" w:type="dxa"/>
            <w:tcMar>
              <w:top w:w="50" w:type="dxa"/>
              <w:left w:w="100" w:type="dxa"/>
            </w:tcMar>
            <w:vAlign w:val="center"/>
          </w:tcPr>
          <w:p w:rsidR="00B17B55" w:rsidRDefault="00B17B55" w:rsidP="00A557C4">
            <w:pPr>
              <w:spacing w:after="0"/>
              <w:ind w:left="135"/>
            </w:pPr>
            <w:r>
              <w:rPr>
                <w:rFonts w:ascii="Times New Roman" w:hAnsi="Times New Roman"/>
                <w:color w:val="000000"/>
                <w:sz w:val="24"/>
              </w:rPr>
              <w:t>Атмосферное давление</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pP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A557C4">
            <w:pPr>
              <w:spacing w:after="0"/>
            </w:pPr>
            <w:r>
              <w:rPr>
                <w:rFonts w:ascii="Times New Roman" w:hAnsi="Times New Roman"/>
                <w:color w:val="000000"/>
                <w:sz w:val="24"/>
              </w:rPr>
              <w:t>4.4</w:t>
            </w:r>
          </w:p>
        </w:tc>
        <w:tc>
          <w:tcPr>
            <w:tcW w:w="4738"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Действие жидкости и газа на погружённое в них тело</w:t>
            </w:r>
          </w:p>
        </w:tc>
        <w:tc>
          <w:tcPr>
            <w:tcW w:w="1482" w:type="dxa"/>
            <w:tcMar>
              <w:top w:w="50" w:type="dxa"/>
              <w:left w:w="100" w:type="dxa"/>
            </w:tcMar>
            <w:vAlign w:val="center"/>
          </w:tcPr>
          <w:p w:rsidR="00B17B55" w:rsidRDefault="00B17B55" w:rsidP="00A557C4">
            <w:pPr>
              <w:spacing w:after="0"/>
              <w:ind w:left="135"/>
              <w:jc w:val="center"/>
            </w:pPr>
            <w:r w:rsidRPr="009C2CA3">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Tr="00A557C4">
        <w:trPr>
          <w:trHeight w:val="144"/>
          <w:tblCellSpacing w:w="20" w:type="nil"/>
        </w:trPr>
        <w:tc>
          <w:tcPr>
            <w:tcW w:w="0" w:type="auto"/>
            <w:gridSpan w:val="2"/>
            <w:tcMar>
              <w:top w:w="50" w:type="dxa"/>
              <w:left w:w="100" w:type="dxa"/>
            </w:tcMar>
            <w:vAlign w:val="center"/>
          </w:tcPr>
          <w:p w:rsidR="00B17B55" w:rsidRDefault="00B17B55" w:rsidP="00A557C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17B55" w:rsidRDefault="00B17B55" w:rsidP="00A557C4"/>
        </w:tc>
      </w:tr>
      <w:tr w:rsidR="00B17B55" w:rsidRPr="009C2CA3" w:rsidTr="00A557C4">
        <w:trPr>
          <w:trHeight w:val="144"/>
          <w:tblCellSpacing w:w="20" w:type="nil"/>
        </w:trPr>
        <w:tc>
          <w:tcPr>
            <w:tcW w:w="0" w:type="auto"/>
            <w:gridSpan w:val="6"/>
            <w:tcMar>
              <w:top w:w="50" w:type="dxa"/>
              <w:left w:w="100" w:type="dxa"/>
            </w:tcMar>
            <w:vAlign w:val="center"/>
          </w:tcPr>
          <w:p w:rsidR="00B17B55" w:rsidRPr="009C2CA3" w:rsidRDefault="00B17B55" w:rsidP="00A557C4">
            <w:pPr>
              <w:spacing w:after="0"/>
              <w:ind w:left="135"/>
            </w:pPr>
            <w:r w:rsidRPr="009C2CA3">
              <w:rPr>
                <w:rFonts w:ascii="Times New Roman" w:hAnsi="Times New Roman"/>
                <w:b/>
                <w:color w:val="000000"/>
                <w:sz w:val="24"/>
              </w:rPr>
              <w:t>Раздел 5.</w:t>
            </w:r>
            <w:r w:rsidRPr="009C2CA3">
              <w:rPr>
                <w:rFonts w:ascii="Times New Roman" w:hAnsi="Times New Roman"/>
                <w:color w:val="000000"/>
                <w:sz w:val="24"/>
              </w:rPr>
              <w:t xml:space="preserve"> </w:t>
            </w:r>
            <w:r w:rsidRPr="009C2CA3">
              <w:rPr>
                <w:rFonts w:ascii="Times New Roman" w:hAnsi="Times New Roman"/>
                <w:b/>
                <w:color w:val="000000"/>
                <w:sz w:val="24"/>
              </w:rPr>
              <w:t>Работа и мощность. Энергия</w:t>
            </w:r>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A557C4">
            <w:pPr>
              <w:spacing w:after="0"/>
            </w:pPr>
            <w:r>
              <w:rPr>
                <w:rFonts w:ascii="Times New Roman" w:hAnsi="Times New Roman"/>
                <w:color w:val="000000"/>
                <w:sz w:val="24"/>
              </w:rPr>
              <w:t>5.1</w:t>
            </w:r>
          </w:p>
        </w:tc>
        <w:tc>
          <w:tcPr>
            <w:tcW w:w="4738" w:type="dxa"/>
            <w:tcMar>
              <w:top w:w="50" w:type="dxa"/>
              <w:left w:w="100" w:type="dxa"/>
            </w:tcMar>
            <w:vAlign w:val="center"/>
          </w:tcPr>
          <w:p w:rsidR="00B17B55" w:rsidRDefault="00B17B55" w:rsidP="00A557C4">
            <w:pPr>
              <w:spacing w:after="0"/>
              <w:ind w:left="135"/>
            </w:pPr>
            <w:r>
              <w:rPr>
                <w:rFonts w:ascii="Times New Roman" w:hAnsi="Times New Roman"/>
                <w:color w:val="000000"/>
                <w:sz w:val="24"/>
              </w:rPr>
              <w:t>Работа и мощность</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A557C4">
            <w:pPr>
              <w:spacing w:after="0"/>
            </w:pPr>
            <w:r>
              <w:rPr>
                <w:rFonts w:ascii="Times New Roman" w:hAnsi="Times New Roman"/>
                <w:color w:val="000000"/>
                <w:sz w:val="24"/>
              </w:rPr>
              <w:t>5.2</w:t>
            </w:r>
          </w:p>
        </w:tc>
        <w:tc>
          <w:tcPr>
            <w:tcW w:w="4738" w:type="dxa"/>
            <w:tcMar>
              <w:top w:w="50" w:type="dxa"/>
              <w:left w:w="100" w:type="dxa"/>
            </w:tcMar>
            <w:vAlign w:val="center"/>
          </w:tcPr>
          <w:p w:rsidR="00B17B55" w:rsidRDefault="00B17B55" w:rsidP="00A557C4">
            <w:pPr>
              <w:spacing w:after="0"/>
              <w:ind w:left="135"/>
            </w:pPr>
            <w:r>
              <w:rPr>
                <w:rFonts w:ascii="Times New Roman" w:hAnsi="Times New Roman"/>
                <w:color w:val="000000"/>
                <w:sz w:val="24"/>
              </w:rPr>
              <w:t>Простые механизмы</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RPr="009C2CA3" w:rsidTr="00B17B55">
        <w:trPr>
          <w:trHeight w:val="144"/>
          <w:tblCellSpacing w:w="20" w:type="nil"/>
        </w:trPr>
        <w:tc>
          <w:tcPr>
            <w:tcW w:w="973" w:type="dxa"/>
            <w:tcMar>
              <w:top w:w="50" w:type="dxa"/>
              <w:left w:w="100" w:type="dxa"/>
            </w:tcMar>
            <w:vAlign w:val="center"/>
          </w:tcPr>
          <w:p w:rsidR="00B17B55" w:rsidRDefault="00B17B55" w:rsidP="00A557C4">
            <w:pPr>
              <w:spacing w:after="0"/>
            </w:pPr>
            <w:r>
              <w:rPr>
                <w:rFonts w:ascii="Times New Roman" w:hAnsi="Times New Roman"/>
                <w:color w:val="000000"/>
                <w:sz w:val="24"/>
              </w:rPr>
              <w:t>5.3</w:t>
            </w:r>
          </w:p>
        </w:tc>
        <w:tc>
          <w:tcPr>
            <w:tcW w:w="4738" w:type="dxa"/>
            <w:tcMar>
              <w:top w:w="50" w:type="dxa"/>
              <w:left w:w="100" w:type="dxa"/>
            </w:tcMar>
            <w:vAlign w:val="center"/>
          </w:tcPr>
          <w:p w:rsidR="00B17B55" w:rsidRDefault="00B17B55" w:rsidP="00A557C4">
            <w:pPr>
              <w:spacing w:after="0"/>
              <w:ind w:left="135"/>
            </w:pPr>
            <w:r>
              <w:rPr>
                <w:rFonts w:ascii="Times New Roman" w:hAnsi="Times New Roman"/>
                <w:color w:val="000000"/>
                <w:sz w:val="24"/>
              </w:rPr>
              <w:t>Механическая энергия</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416194</w:t>
              </w:r>
            </w:hyperlink>
          </w:p>
        </w:tc>
      </w:tr>
      <w:tr w:rsidR="00B17B55" w:rsidTr="00A557C4">
        <w:trPr>
          <w:trHeight w:val="144"/>
          <w:tblCellSpacing w:w="20" w:type="nil"/>
        </w:trPr>
        <w:tc>
          <w:tcPr>
            <w:tcW w:w="0" w:type="auto"/>
            <w:gridSpan w:val="2"/>
            <w:tcMar>
              <w:top w:w="50" w:type="dxa"/>
              <w:left w:w="100" w:type="dxa"/>
            </w:tcMar>
            <w:vAlign w:val="center"/>
          </w:tcPr>
          <w:p w:rsidR="00B17B55" w:rsidRDefault="00B17B55" w:rsidP="00A557C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17B55" w:rsidRDefault="00B17B55" w:rsidP="00A557C4"/>
        </w:tc>
      </w:tr>
      <w:tr w:rsidR="00B17B55" w:rsidTr="00B17B55">
        <w:trPr>
          <w:trHeight w:val="144"/>
          <w:tblCellSpacing w:w="20" w:type="nil"/>
        </w:trPr>
        <w:tc>
          <w:tcPr>
            <w:tcW w:w="0" w:type="auto"/>
            <w:gridSpan w:val="2"/>
            <w:tcMar>
              <w:top w:w="50" w:type="dxa"/>
              <w:left w:w="100" w:type="dxa"/>
            </w:tcMar>
            <w:vAlign w:val="center"/>
          </w:tcPr>
          <w:p w:rsidR="00B17B55" w:rsidRDefault="00B17B55" w:rsidP="00A557C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17B55" w:rsidRDefault="00B17B55" w:rsidP="00A557C4">
            <w:pPr>
              <w:spacing w:after="0"/>
              <w:ind w:left="135"/>
              <w:jc w:val="center"/>
            </w:pPr>
          </w:p>
        </w:tc>
        <w:tc>
          <w:tcPr>
            <w:tcW w:w="1910" w:type="dxa"/>
            <w:tcMar>
              <w:top w:w="50" w:type="dxa"/>
              <w:left w:w="100" w:type="dxa"/>
            </w:tcMar>
            <w:vAlign w:val="center"/>
          </w:tcPr>
          <w:p w:rsidR="00B17B55" w:rsidRDefault="00B17B55" w:rsidP="00A557C4">
            <w:pPr>
              <w:spacing w:after="0"/>
              <w:ind w:left="135"/>
              <w:jc w:val="center"/>
            </w:pPr>
          </w:p>
        </w:tc>
        <w:tc>
          <w:tcPr>
            <w:tcW w:w="2837" w:type="dxa"/>
            <w:tcMar>
              <w:top w:w="50" w:type="dxa"/>
              <w:left w:w="100" w:type="dxa"/>
            </w:tcMar>
            <w:vAlign w:val="center"/>
          </w:tcPr>
          <w:p w:rsidR="00B17B55" w:rsidRDefault="00B17B55" w:rsidP="00A557C4">
            <w:pPr>
              <w:spacing w:after="0"/>
              <w:ind w:left="135"/>
            </w:pPr>
          </w:p>
        </w:tc>
      </w:tr>
      <w:tr w:rsidR="00B17B55" w:rsidTr="00B17B55">
        <w:trPr>
          <w:trHeight w:val="144"/>
          <w:tblCellSpacing w:w="20" w:type="nil"/>
        </w:trPr>
        <w:tc>
          <w:tcPr>
            <w:tcW w:w="0" w:type="auto"/>
            <w:gridSpan w:val="2"/>
            <w:tcMar>
              <w:top w:w="50" w:type="dxa"/>
              <w:left w:w="100" w:type="dxa"/>
            </w:tcMar>
            <w:vAlign w:val="center"/>
          </w:tcPr>
          <w:p w:rsidR="00B17B55" w:rsidRPr="009C2CA3" w:rsidRDefault="00B17B55" w:rsidP="00A557C4">
            <w:pPr>
              <w:spacing w:after="0"/>
              <w:ind w:left="135"/>
            </w:pPr>
            <w:r w:rsidRPr="009C2CA3">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B17B55" w:rsidRDefault="00B17B55" w:rsidP="00A557C4">
            <w:pPr>
              <w:spacing w:after="0"/>
              <w:ind w:left="135"/>
              <w:jc w:val="center"/>
            </w:pPr>
            <w:r w:rsidRPr="009C2CA3">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17B55" w:rsidRDefault="00B17B55" w:rsidP="00A557C4">
            <w:pPr>
              <w:spacing w:after="0"/>
              <w:ind w:left="135"/>
              <w:jc w:val="center"/>
            </w:pPr>
            <w:r>
              <w:rPr>
                <w:rFonts w:ascii="Times New Roman" w:hAnsi="Times New Roman"/>
                <w:color w:val="000000"/>
                <w:sz w:val="24"/>
              </w:rPr>
              <w:t xml:space="preserve"> 12 </w:t>
            </w:r>
          </w:p>
        </w:tc>
        <w:tc>
          <w:tcPr>
            <w:tcW w:w="2837" w:type="dxa"/>
            <w:tcMar>
              <w:top w:w="50" w:type="dxa"/>
              <w:left w:w="100" w:type="dxa"/>
            </w:tcMar>
            <w:vAlign w:val="center"/>
          </w:tcPr>
          <w:p w:rsidR="00B17B55" w:rsidRDefault="00B17B55" w:rsidP="00A557C4"/>
        </w:tc>
      </w:tr>
    </w:tbl>
    <w:p w:rsidR="00A557C4" w:rsidRDefault="00A557C4" w:rsidP="00A557C4">
      <w:pPr>
        <w:sectPr w:rsidR="00A557C4">
          <w:pgSz w:w="16383" w:h="11906" w:orient="landscape"/>
          <w:pgMar w:top="1134" w:right="850" w:bottom="1134" w:left="1701" w:header="720" w:footer="720" w:gutter="0"/>
          <w:cols w:space="720"/>
        </w:sectPr>
      </w:pPr>
    </w:p>
    <w:p w:rsidR="00A557C4" w:rsidRDefault="00A557C4" w:rsidP="00A557C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A557C4" w:rsidTr="00A557C4">
        <w:trPr>
          <w:trHeight w:val="144"/>
          <w:tblCellSpacing w:w="20" w:type="nil"/>
        </w:trPr>
        <w:tc>
          <w:tcPr>
            <w:tcW w:w="501" w:type="dxa"/>
            <w:vMerge w:val="restart"/>
            <w:tcMar>
              <w:top w:w="50" w:type="dxa"/>
              <w:left w:w="100" w:type="dxa"/>
            </w:tcMar>
            <w:vAlign w:val="center"/>
          </w:tcPr>
          <w:p w:rsidR="00A557C4" w:rsidRDefault="00A557C4" w:rsidP="00A557C4">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A557C4" w:rsidRDefault="00A557C4" w:rsidP="00A557C4">
            <w:pPr>
              <w:spacing w:after="0"/>
              <w:ind w:left="135"/>
            </w:pPr>
          </w:p>
        </w:tc>
        <w:tc>
          <w:tcPr>
            <w:tcW w:w="2992" w:type="dxa"/>
            <w:vMerge w:val="restart"/>
            <w:tcMar>
              <w:top w:w="50" w:type="dxa"/>
              <w:left w:w="100" w:type="dxa"/>
            </w:tcMar>
            <w:vAlign w:val="center"/>
          </w:tcPr>
          <w:p w:rsidR="00A557C4" w:rsidRDefault="00A557C4" w:rsidP="00A557C4">
            <w:pPr>
              <w:spacing w:after="0"/>
              <w:ind w:left="135"/>
            </w:pPr>
            <w:r>
              <w:rPr>
                <w:rFonts w:ascii="Times New Roman" w:hAnsi="Times New Roman"/>
                <w:b/>
                <w:color w:val="000000"/>
                <w:sz w:val="24"/>
              </w:rPr>
              <w:t xml:space="preserve">Наименование разделов и тем программы </w:t>
            </w:r>
          </w:p>
          <w:p w:rsidR="00A557C4" w:rsidRDefault="00A557C4" w:rsidP="00A557C4">
            <w:pPr>
              <w:spacing w:after="0"/>
              <w:ind w:left="135"/>
            </w:pPr>
          </w:p>
        </w:tc>
        <w:tc>
          <w:tcPr>
            <w:tcW w:w="0" w:type="auto"/>
            <w:gridSpan w:val="3"/>
            <w:tcMar>
              <w:top w:w="50" w:type="dxa"/>
              <w:left w:w="100" w:type="dxa"/>
            </w:tcMar>
            <w:vAlign w:val="center"/>
          </w:tcPr>
          <w:p w:rsidR="00A557C4" w:rsidRDefault="00A557C4" w:rsidP="00A557C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557C4" w:rsidRDefault="00A557C4" w:rsidP="00A557C4">
            <w:pPr>
              <w:spacing w:after="0"/>
              <w:ind w:left="135"/>
            </w:pPr>
            <w:r>
              <w:rPr>
                <w:rFonts w:ascii="Times New Roman" w:hAnsi="Times New Roman"/>
                <w:b/>
                <w:color w:val="000000"/>
                <w:sz w:val="24"/>
              </w:rPr>
              <w:t xml:space="preserve">Электронные (цифровые) образовательные ресурсы </w:t>
            </w:r>
          </w:p>
          <w:p w:rsidR="00A557C4" w:rsidRDefault="00A557C4" w:rsidP="00A557C4">
            <w:pPr>
              <w:spacing w:after="0"/>
              <w:ind w:left="135"/>
            </w:pPr>
          </w:p>
        </w:tc>
      </w:tr>
      <w:tr w:rsidR="00A557C4" w:rsidTr="00A557C4">
        <w:trPr>
          <w:trHeight w:val="144"/>
          <w:tblCellSpacing w:w="20" w:type="nil"/>
        </w:trPr>
        <w:tc>
          <w:tcPr>
            <w:tcW w:w="0" w:type="auto"/>
            <w:vMerge/>
            <w:tcBorders>
              <w:top w:val="nil"/>
            </w:tcBorders>
            <w:tcMar>
              <w:top w:w="50" w:type="dxa"/>
              <w:left w:w="100" w:type="dxa"/>
            </w:tcMar>
          </w:tcPr>
          <w:p w:rsidR="00A557C4" w:rsidRDefault="00A557C4" w:rsidP="00A557C4"/>
        </w:tc>
        <w:tc>
          <w:tcPr>
            <w:tcW w:w="0" w:type="auto"/>
            <w:vMerge/>
            <w:tcBorders>
              <w:top w:val="nil"/>
            </w:tcBorders>
            <w:tcMar>
              <w:top w:w="50" w:type="dxa"/>
              <w:left w:w="100" w:type="dxa"/>
            </w:tcMar>
          </w:tcPr>
          <w:p w:rsidR="00A557C4" w:rsidRDefault="00A557C4" w:rsidP="00A557C4"/>
        </w:tc>
        <w:tc>
          <w:tcPr>
            <w:tcW w:w="977" w:type="dxa"/>
            <w:tcMar>
              <w:top w:w="50" w:type="dxa"/>
              <w:left w:w="100" w:type="dxa"/>
            </w:tcMar>
            <w:vAlign w:val="center"/>
          </w:tcPr>
          <w:p w:rsidR="00A557C4" w:rsidRDefault="00A557C4" w:rsidP="00A557C4">
            <w:pPr>
              <w:spacing w:after="0"/>
              <w:ind w:left="135"/>
            </w:pPr>
            <w:r>
              <w:rPr>
                <w:rFonts w:ascii="Times New Roman" w:hAnsi="Times New Roman"/>
                <w:b/>
                <w:color w:val="000000"/>
                <w:sz w:val="24"/>
              </w:rPr>
              <w:t xml:space="preserve">Всего </w:t>
            </w:r>
          </w:p>
          <w:p w:rsidR="00A557C4" w:rsidRDefault="00A557C4" w:rsidP="00A557C4">
            <w:pPr>
              <w:spacing w:after="0"/>
              <w:ind w:left="135"/>
            </w:pPr>
          </w:p>
        </w:tc>
        <w:tc>
          <w:tcPr>
            <w:tcW w:w="1699" w:type="dxa"/>
            <w:tcMar>
              <w:top w:w="50" w:type="dxa"/>
              <w:left w:w="100" w:type="dxa"/>
            </w:tcMar>
            <w:vAlign w:val="center"/>
          </w:tcPr>
          <w:p w:rsidR="00A557C4" w:rsidRDefault="00A557C4" w:rsidP="00A557C4">
            <w:pPr>
              <w:spacing w:after="0"/>
              <w:ind w:left="135"/>
            </w:pPr>
            <w:r>
              <w:rPr>
                <w:rFonts w:ascii="Times New Roman" w:hAnsi="Times New Roman"/>
                <w:b/>
                <w:color w:val="000000"/>
                <w:sz w:val="24"/>
              </w:rPr>
              <w:t xml:space="preserve">Контрольные работы </w:t>
            </w:r>
          </w:p>
          <w:p w:rsidR="00A557C4" w:rsidRDefault="00A557C4" w:rsidP="00A557C4">
            <w:pPr>
              <w:spacing w:after="0"/>
              <w:ind w:left="135"/>
            </w:pPr>
          </w:p>
        </w:tc>
        <w:tc>
          <w:tcPr>
            <w:tcW w:w="1787" w:type="dxa"/>
            <w:tcMar>
              <w:top w:w="50" w:type="dxa"/>
              <w:left w:w="100" w:type="dxa"/>
            </w:tcMar>
            <w:vAlign w:val="center"/>
          </w:tcPr>
          <w:p w:rsidR="00A557C4" w:rsidRDefault="00A557C4" w:rsidP="00A557C4">
            <w:pPr>
              <w:spacing w:after="0"/>
              <w:ind w:left="135"/>
            </w:pPr>
            <w:r>
              <w:rPr>
                <w:rFonts w:ascii="Times New Roman" w:hAnsi="Times New Roman"/>
                <w:b/>
                <w:color w:val="000000"/>
                <w:sz w:val="24"/>
              </w:rPr>
              <w:t xml:space="preserve">Практические работы </w:t>
            </w:r>
          </w:p>
          <w:p w:rsidR="00A557C4" w:rsidRDefault="00A557C4" w:rsidP="00A557C4">
            <w:pPr>
              <w:spacing w:after="0"/>
              <w:ind w:left="135"/>
            </w:pPr>
          </w:p>
        </w:tc>
        <w:tc>
          <w:tcPr>
            <w:tcW w:w="0" w:type="auto"/>
            <w:vMerge/>
            <w:tcBorders>
              <w:top w:val="nil"/>
            </w:tcBorders>
            <w:tcMar>
              <w:top w:w="50" w:type="dxa"/>
              <w:left w:w="100" w:type="dxa"/>
            </w:tcMar>
          </w:tcPr>
          <w:p w:rsidR="00A557C4" w:rsidRDefault="00A557C4" w:rsidP="00A557C4"/>
        </w:tc>
      </w:tr>
      <w:tr w:rsidR="00A557C4" w:rsidTr="00A557C4">
        <w:trPr>
          <w:trHeight w:val="144"/>
          <w:tblCellSpacing w:w="20" w:type="nil"/>
        </w:trPr>
        <w:tc>
          <w:tcPr>
            <w:tcW w:w="0" w:type="auto"/>
            <w:gridSpan w:val="6"/>
            <w:tcMar>
              <w:top w:w="50" w:type="dxa"/>
              <w:left w:w="100" w:type="dxa"/>
            </w:tcMar>
            <w:vAlign w:val="center"/>
          </w:tcPr>
          <w:p w:rsidR="00A557C4" w:rsidRDefault="00A557C4" w:rsidP="00A557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A557C4" w:rsidRPr="009C2CA3" w:rsidTr="00A557C4">
        <w:trPr>
          <w:trHeight w:val="144"/>
          <w:tblCellSpacing w:w="20" w:type="nil"/>
        </w:trPr>
        <w:tc>
          <w:tcPr>
            <w:tcW w:w="501" w:type="dxa"/>
            <w:tcMar>
              <w:top w:w="50" w:type="dxa"/>
              <w:left w:w="100" w:type="dxa"/>
            </w:tcMar>
            <w:vAlign w:val="center"/>
          </w:tcPr>
          <w:p w:rsidR="00A557C4" w:rsidRDefault="00A557C4" w:rsidP="00A557C4">
            <w:pPr>
              <w:spacing w:after="0"/>
            </w:pPr>
            <w:r>
              <w:rPr>
                <w:rFonts w:ascii="Times New Roman" w:hAnsi="Times New Roman"/>
                <w:color w:val="000000"/>
                <w:sz w:val="24"/>
              </w:rPr>
              <w:t>1.1</w:t>
            </w:r>
          </w:p>
        </w:tc>
        <w:tc>
          <w:tcPr>
            <w:tcW w:w="2992" w:type="dxa"/>
            <w:tcMar>
              <w:top w:w="50" w:type="dxa"/>
              <w:left w:w="100" w:type="dxa"/>
            </w:tcMar>
            <w:vAlign w:val="center"/>
          </w:tcPr>
          <w:p w:rsidR="00A557C4" w:rsidRDefault="00A557C4" w:rsidP="00A557C4">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557C4" w:rsidRDefault="00A557C4" w:rsidP="00A557C4">
            <w:pPr>
              <w:spacing w:after="0"/>
              <w:ind w:left="135"/>
              <w:jc w:val="center"/>
            </w:pPr>
          </w:p>
        </w:tc>
        <w:tc>
          <w:tcPr>
            <w:tcW w:w="1787" w:type="dxa"/>
            <w:tcMar>
              <w:top w:w="50" w:type="dxa"/>
              <w:left w:w="100" w:type="dxa"/>
            </w:tcMar>
            <w:vAlign w:val="center"/>
          </w:tcPr>
          <w:p w:rsidR="00A557C4" w:rsidRDefault="00A557C4" w:rsidP="00A557C4">
            <w:pPr>
              <w:spacing w:after="0"/>
              <w:ind w:left="135"/>
              <w:jc w:val="center"/>
            </w:pPr>
          </w:p>
        </w:tc>
        <w:tc>
          <w:tcPr>
            <w:tcW w:w="2646" w:type="dxa"/>
            <w:tcMar>
              <w:top w:w="50" w:type="dxa"/>
              <w:left w:w="100" w:type="dxa"/>
            </w:tcMar>
            <w:vAlign w:val="center"/>
          </w:tcPr>
          <w:p w:rsidR="00A557C4" w:rsidRPr="009C2CA3" w:rsidRDefault="00A557C4" w:rsidP="00A557C4">
            <w:pPr>
              <w:spacing w:after="0"/>
              <w:ind w:left="135"/>
            </w:pPr>
            <w:r w:rsidRPr="009C2CA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4181</w:t>
              </w:r>
              <w:r>
                <w:rPr>
                  <w:rFonts w:ascii="Times New Roman" w:hAnsi="Times New Roman"/>
                  <w:color w:val="0000FF"/>
                  <w:u w:val="single"/>
                </w:rPr>
                <w:t>ce</w:t>
              </w:r>
            </w:hyperlink>
          </w:p>
        </w:tc>
      </w:tr>
      <w:tr w:rsidR="00A557C4" w:rsidRPr="009C2CA3" w:rsidTr="00A557C4">
        <w:trPr>
          <w:trHeight w:val="144"/>
          <w:tblCellSpacing w:w="20" w:type="nil"/>
        </w:trPr>
        <w:tc>
          <w:tcPr>
            <w:tcW w:w="501" w:type="dxa"/>
            <w:tcMar>
              <w:top w:w="50" w:type="dxa"/>
              <w:left w:w="100" w:type="dxa"/>
            </w:tcMar>
            <w:vAlign w:val="center"/>
          </w:tcPr>
          <w:p w:rsidR="00A557C4" w:rsidRDefault="00A557C4" w:rsidP="00A557C4">
            <w:pPr>
              <w:spacing w:after="0"/>
            </w:pPr>
            <w:r>
              <w:rPr>
                <w:rFonts w:ascii="Times New Roman" w:hAnsi="Times New Roman"/>
                <w:color w:val="000000"/>
                <w:sz w:val="24"/>
              </w:rPr>
              <w:t>1.2</w:t>
            </w:r>
          </w:p>
        </w:tc>
        <w:tc>
          <w:tcPr>
            <w:tcW w:w="2992" w:type="dxa"/>
            <w:tcMar>
              <w:top w:w="50" w:type="dxa"/>
              <w:left w:w="100" w:type="dxa"/>
            </w:tcMar>
            <w:vAlign w:val="center"/>
          </w:tcPr>
          <w:p w:rsidR="00A557C4" w:rsidRDefault="00A557C4" w:rsidP="00A557C4">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A557C4" w:rsidRPr="009C2CA3" w:rsidRDefault="00A557C4" w:rsidP="00A557C4">
            <w:pPr>
              <w:spacing w:after="0"/>
              <w:ind w:left="135"/>
            </w:pPr>
            <w:r w:rsidRPr="009C2CA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4181</w:t>
              </w:r>
              <w:r>
                <w:rPr>
                  <w:rFonts w:ascii="Times New Roman" w:hAnsi="Times New Roman"/>
                  <w:color w:val="0000FF"/>
                  <w:u w:val="single"/>
                </w:rPr>
                <w:t>ce</w:t>
              </w:r>
            </w:hyperlink>
          </w:p>
        </w:tc>
      </w:tr>
      <w:tr w:rsidR="00A557C4" w:rsidTr="00A557C4">
        <w:trPr>
          <w:trHeight w:val="144"/>
          <w:tblCellSpacing w:w="20" w:type="nil"/>
        </w:trPr>
        <w:tc>
          <w:tcPr>
            <w:tcW w:w="0" w:type="auto"/>
            <w:gridSpan w:val="2"/>
            <w:tcMar>
              <w:top w:w="50" w:type="dxa"/>
              <w:left w:w="100" w:type="dxa"/>
            </w:tcMar>
            <w:vAlign w:val="center"/>
          </w:tcPr>
          <w:p w:rsidR="00A557C4" w:rsidRDefault="00A557C4" w:rsidP="00A557C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557C4" w:rsidRDefault="00A557C4" w:rsidP="00A557C4"/>
        </w:tc>
      </w:tr>
      <w:tr w:rsidR="00A557C4" w:rsidRPr="009C2CA3" w:rsidTr="00A557C4">
        <w:trPr>
          <w:trHeight w:val="144"/>
          <w:tblCellSpacing w:w="20" w:type="nil"/>
        </w:trPr>
        <w:tc>
          <w:tcPr>
            <w:tcW w:w="0" w:type="auto"/>
            <w:gridSpan w:val="6"/>
            <w:tcMar>
              <w:top w:w="50" w:type="dxa"/>
              <w:left w:w="100" w:type="dxa"/>
            </w:tcMar>
            <w:vAlign w:val="center"/>
          </w:tcPr>
          <w:p w:rsidR="00A557C4" w:rsidRPr="009C2CA3" w:rsidRDefault="00A557C4" w:rsidP="00A557C4">
            <w:pPr>
              <w:spacing w:after="0"/>
              <w:ind w:left="135"/>
            </w:pPr>
            <w:r w:rsidRPr="009C2CA3">
              <w:rPr>
                <w:rFonts w:ascii="Times New Roman" w:hAnsi="Times New Roman"/>
                <w:b/>
                <w:color w:val="000000"/>
                <w:sz w:val="24"/>
              </w:rPr>
              <w:t>Раздел 2.</w:t>
            </w:r>
            <w:r w:rsidRPr="009C2CA3">
              <w:rPr>
                <w:rFonts w:ascii="Times New Roman" w:hAnsi="Times New Roman"/>
                <w:color w:val="000000"/>
                <w:sz w:val="24"/>
              </w:rPr>
              <w:t xml:space="preserve"> </w:t>
            </w:r>
            <w:r w:rsidRPr="009C2CA3">
              <w:rPr>
                <w:rFonts w:ascii="Times New Roman" w:hAnsi="Times New Roman"/>
                <w:b/>
                <w:color w:val="000000"/>
                <w:sz w:val="24"/>
              </w:rPr>
              <w:t>Электрические и магнитные явления</w:t>
            </w:r>
          </w:p>
        </w:tc>
      </w:tr>
      <w:tr w:rsidR="00A557C4" w:rsidRPr="009C2CA3" w:rsidTr="00A557C4">
        <w:trPr>
          <w:trHeight w:val="144"/>
          <w:tblCellSpacing w:w="20" w:type="nil"/>
        </w:trPr>
        <w:tc>
          <w:tcPr>
            <w:tcW w:w="501" w:type="dxa"/>
            <w:tcMar>
              <w:top w:w="50" w:type="dxa"/>
              <w:left w:w="100" w:type="dxa"/>
            </w:tcMar>
            <w:vAlign w:val="center"/>
          </w:tcPr>
          <w:p w:rsidR="00A557C4" w:rsidRDefault="00A557C4" w:rsidP="00A557C4">
            <w:pPr>
              <w:spacing w:after="0"/>
            </w:pPr>
            <w:r>
              <w:rPr>
                <w:rFonts w:ascii="Times New Roman" w:hAnsi="Times New Roman"/>
                <w:color w:val="000000"/>
                <w:sz w:val="24"/>
              </w:rPr>
              <w:t>2.1</w:t>
            </w:r>
          </w:p>
        </w:tc>
        <w:tc>
          <w:tcPr>
            <w:tcW w:w="2992" w:type="dxa"/>
            <w:tcMar>
              <w:top w:w="50" w:type="dxa"/>
              <w:left w:w="100" w:type="dxa"/>
            </w:tcMar>
            <w:vAlign w:val="center"/>
          </w:tcPr>
          <w:p w:rsidR="00A557C4" w:rsidRPr="009C2CA3" w:rsidRDefault="00A557C4" w:rsidP="00A557C4">
            <w:pPr>
              <w:spacing w:after="0"/>
              <w:ind w:left="135"/>
            </w:pPr>
            <w:r w:rsidRPr="009C2CA3">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A557C4" w:rsidRDefault="00A557C4" w:rsidP="00A557C4">
            <w:pPr>
              <w:spacing w:after="0"/>
              <w:ind w:left="135"/>
              <w:jc w:val="center"/>
            </w:pPr>
            <w:r w:rsidRPr="009C2CA3">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A557C4" w:rsidRDefault="00A557C4" w:rsidP="00A557C4">
            <w:pPr>
              <w:spacing w:after="0"/>
              <w:ind w:left="135"/>
              <w:jc w:val="center"/>
            </w:pPr>
          </w:p>
        </w:tc>
        <w:tc>
          <w:tcPr>
            <w:tcW w:w="1787"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557C4" w:rsidRPr="009C2CA3" w:rsidRDefault="00A557C4" w:rsidP="00A557C4">
            <w:pPr>
              <w:spacing w:after="0"/>
              <w:ind w:left="135"/>
            </w:pPr>
            <w:r w:rsidRPr="009C2CA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4181</w:t>
              </w:r>
              <w:r>
                <w:rPr>
                  <w:rFonts w:ascii="Times New Roman" w:hAnsi="Times New Roman"/>
                  <w:color w:val="0000FF"/>
                  <w:u w:val="single"/>
                </w:rPr>
                <w:t>ce</w:t>
              </w:r>
            </w:hyperlink>
          </w:p>
        </w:tc>
      </w:tr>
      <w:tr w:rsidR="00A557C4" w:rsidRPr="009C2CA3" w:rsidTr="00A557C4">
        <w:trPr>
          <w:trHeight w:val="144"/>
          <w:tblCellSpacing w:w="20" w:type="nil"/>
        </w:trPr>
        <w:tc>
          <w:tcPr>
            <w:tcW w:w="501" w:type="dxa"/>
            <w:tcMar>
              <w:top w:w="50" w:type="dxa"/>
              <w:left w:w="100" w:type="dxa"/>
            </w:tcMar>
            <w:vAlign w:val="center"/>
          </w:tcPr>
          <w:p w:rsidR="00A557C4" w:rsidRDefault="00A557C4" w:rsidP="00A557C4">
            <w:pPr>
              <w:spacing w:after="0"/>
            </w:pPr>
            <w:r>
              <w:rPr>
                <w:rFonts w:ascii="Times New Roman" w:hAnsi="Times New Roman"/>
                <w:color w:val="000000"/>
                <w:sz w:val="24"/>
              </w:rPr>
              <w:t>2.2</w:t>
            </w:r>
          </w:p>
        </w:tc>
        <w:tc>
          <w:tcPr>
            <w:tcW w:w="2992" w:type="dxa"/>
            <w:tcMar>
              <w:top w:w="50" w:type="dxa"/>
              <w:left w:w="100" w:type="dxa"/>
            </w:tcMar>
            <w:vAlign w:val="center"/>
          </w:tcPr>
          <w:p w:rsidR="00A557C4" w:rsidRDefault="00A557C4" w:rsidP="00A557C4">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557C4" w:rsidRPr="009C2CA3" w:rsidRDefault="00A557C4" w:rsidP="00A557C4">
            <w:pPr>
              <w:spacing w:after="0"/>
              <w:ind w:left="135"/>
            </w:pPr>
            <w:r w:rsidRPr="009C2CA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4181</w:t>
              </w:r>
              <w:r>
                <w:rPr>
                  <w:rFonts w:ascii="Times New Roman" w:hAnsi="Times New Roman"/>
                  <w:color w:val="0000FF"/>
                  <w:u w:val="single"/>
                </w:rPr>
                <w:t>ce</w:t>
              </w:r>
            </w:hyperlink>
          </w:p>
        </w:tc>
      </w:tr>
      <w:tr w:rsidR="00A557C4" w:rsidRPr="009C2CA3" w:rsidTr="00A557C4">
        <w:trPr>
          <w:trHeight w:val="144"/>
          <w:tblCellSpacing w:w="20" w:type="nil"/>
        </w:trPr>
        <w:tc>
          <w:tcPr>
            <w:tcW w:w="501" w:type="dxa"/>
            <w:tcMar>
              <w:top w:w="50" w:type="dxa"/>
              <w:left w:w="100" w:type="dxa"/>
            </w:tcMar>
            <w:vAlign w:val="center"/>
          </w:tcPr>
          <w:p w:rsidR="00A557C4" w:rsidRDefault="00A557C4" w:rsidP="00A557C4">
            <w:pPr>
              <w:spacing w:after="0"/>
            </w:pPr>
            <w:r>
              <w:rPr>
                <w:rFonts w:ascii="Times New Roman" w:hAnsi="Times New Roman"/>
                <w:color w:val="000000"/>
                <w:sz w:val="24"/>
              </w:rPr>
              <w:t>2.3</w:t>
            </w:r>
          </w:p>
        </w:tc>
        <w:tc>
          <w:tcPr>
            <w:tcW w:w="2992" w:type="dxa"/>
            <w:tcMar>
              <w:top w:w="50" w:type="dxa"/>
              <w:left w:w="100" w:type="dxa"/>
            </w:tcMar>
            <w:vAlign w:val="center"/>
          </w:tcPr>
          <w:p w:rsidR="00A557C4" w:rsidRDefault="00A557C4" w:rsidP="00A557C4">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557C4" w:rsidRPr="009C2CA3" w:rsidRDefault="00A557C4" w:rsidP="00A557C4">
            <w:pPr>
              <w:spacing w:after="0"/>
              <w:ind w:left="135"/>
            </w:pPr>
            <w:r w:rsidRPr="009C2CA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4181</w:t>
              </w:r>
              <w:r>
                <w:rPr>
                  <w:rFonts w:ascii="Times New Roman" w:hAnsi="Times New Roman"/>
                  <w:color w:val="0000FF"/>
                  <w:u w:val="single"/>
                </w:rPr>
                <w:t>ce</w:t>
              </w:r>
            </w:hyperlink>
          </w:p>
        </w:tc>
      </w:tr>
      <w:tr w:rsidR="00A557C4" w:rsidRPr="009C2CA3" w:rsidTr="00A557C4">
        <w:trPr>
          <w:trHeight w:val="144"/>
          <w:tblCellSpacing w:w="20" w:type="nil"/>
        </w:trPr>
        <w:tc>
          <w:tcPr>
            <w:tcW w:w="501" w:type="dxa"/>
            <w:tcMar>
              <w:top w:w="50" w:type="dxa"/>
              <w:left w:w="100" w:type="dxa"/>
            </w:tcMar>
            <w:vAlign w:val="center"/>
          </w:tcPr>
          <w:p w:rsidR="00A557C4" w:rsidRDefault="00A557C4" w:rsidP="00A557C4">
            <w:pPr>
              <w:spacing w:after="0"/>
            </w:pPr>
            <w:r>
              <w:rPr>
                <w:rFonts w:ascii="Times New Roman" w:hAnsi="Times New Roman"/>
                <w:color w:val="000000"/>
                <w:sz w:val="24"/>
              </w:rPr>
              <w:t>2.4</w:t>
            </w:r>
          </w:p>
        </w:tc>
        <w:tc>
          <w:tcPr>
            <w:tcW w:w="2992" w:type="dxa"/>
            <w:tcMar>
              <w:top w:w="50" w:type="dxa"/>
              <w:left w:w="100" w:type="dxa"/>
            </w:tcMar>
            <w:vAlign w:val="center"/>
          </w:tcPr>
          <w:p w:rsidR="00A557C4" w:rsidRDefault="00A557C4" w:rsidP="00A557C4">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557C4" w:rsidRDefault="00A557C4" w:rsidP="00A557C4">
            <w:pPr>
              <w:spacing w:after="0"/>
              <w:ind w:left="135"/>
              <w:jc w:val="center"/>
            </w:pPr>
          </w:p>
        </w:tc>
        <w:tc>
          <w:tcPr>
            <w:tcW w:w="1787" w:type="dxa"/>
            <w:tcMar>
              <w:top w:w="50" w:type="dxa"/>
              <w:left w:w="100" w:type="dxa"/>
            </w:tcMar>
            <w:vAlign w:val="center"/>
          </w:tcPr>
          <w:p w:rsidR="00A557C4" w:rsidRDefault="00A557C4" w:rsidP="00A557C4">
            <w:pPr>
              <w:spacing w:after="0"/>
              <w:ind w:left="135"/>
              <w:jc w:val="center"/>
            </w:pPr>
          </w:p>
        </w:tc>
        <w:tc>
          <w:tcPr>
            <w:tcW w:w="2646" w:type="dxa"/>
            <w:tcMar>
              <w:top w:w="50" w:type="dxa"/>
              <w:left w:w="100" w:type="dxa"/>
            </w:tcMar>
            <w:vAlign w:val="center"/>
          </w:tcPr>
          <w:p w:rsidR="00A557C4" w:rsidRPr="009C2CA3" w:rsidRDefault="00A557C4" w:rsidP="00A557C4">
            <w:pPr>
              <w:spacing w:after="0"/>
              <w:ind w:left="135"/>
            </w:pPr>
            <w:r w:rsidRPr="009C2CA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C2CA3">
                <w:rPr>
                  <w:rFonts w:ascii="Times New Roman" w:hAnsi="Times New Roman"/>
                  <w:color w:val="0000FF"/>
                  <w:u w:val="single"/>
                </w:rPr>
                <w:t>://</w:t>
              </w:r>
              <w:r>
                <w:rPr>
                  <w:rFonts w:ascii="Times New Roman" w:hAnsi="Times New Roman"/>
                  <w:color w:val="0000FF"/>
                  <w:u w:val="single"/>
                </w:rPr>
                <w:t>m</w:t>
              </w:r>
              <w:r w:rsidRPr="009C2CA3">
                <w:rPr>
                  <w:rFonts w:ascii="Times New Roman" w:hAnsi="Times New Roman"/>
                  <w:color w:val="0000FF"/>
                  <w:u w:val="single"/>
                </w:rPr>
                <w:t>.</w:t>
              </w:r>
              <w:r>
                <w:rPr>
                  <w:rFonts w:ascii="Times New Roman" w:hAnsi="Times New Roman"/>
                  <w:color w:val="0000FF"/>
                  <w:u w:val="single"/>
                </w:rPr>
                <w:t>edsoo</w:t>
              </w:r>
              <w:r w:rsidRPr="009C2CA3">
                <w:rPr>
                  <w:rFonts w:ascii="Times New Roman" w:hAnsi="Times New Roman"/>
                  <w:color w:val="0000FF"/>
                  <w:u w:val="single"/>
                </w:rPr>
                <w:t>.</w:t>
              </w:r>
              <w:r>
                <w:rPr>
                  <w:rFonts w:ascii="Times New Roman" w:hAnsi="Times New Roman"/>
                  <w:color w:val="0000FF"/>
                  <w:u w:val="single"/>
                </w:rPr>
                <w:t>ru</w:t>
              </w:r>
              <w:r w:rsidRPr="009C2CA3">
                <w:rPr>
                  <w:rFonts w:ascii="Times New Roman" w:hAnsi="Times New Roman"/>
                  <w:color w:val="0000FF"/>
                  <w:u w:val="single"/>
                </w:rPr>
                <w:t>/7</w:t>
              </w:r>
              <w:r>
                <w:rPr>
                  <w:rFonts w:ascii="Times New Roman" w:hAnsi="Times New Roman"/>
                  <w:color w:val="0000FF"/>
                  <w:u w:val="single"/>
                </w:rPr>
                <w:t>f</w:t>
              </w:r>
              <w:r w:rsidRPr="009C2CA3">
                <w:rPr>
                  <w:rFonts w:ascii="Times New Roman" w:hAnsi="Times New Roman"/>
                  <w:color w:val="0000FF"/>
                  <w:u w:val="single"/>
                </w:rPr>
                <w:t>4181</w:t>
              </w:r>
              <w:r>
                <w:rPr>
                  <w:rFonts w:ascii="Times New Roman" w:hAnsi="Times New Roman"/>
                  <w:color w:val="0000FF"/>
                  <w:u w:val="single"/>
                </w:rPr>
                <w:t>ce</w:t>
              </w:r>
            </w:hyperlink>
          </w:p>
        </w:tc>
      </w:tr>
      <w:tr w:rsidR="00A557C4" w:rsidTr="00A557C4">
        <w:trPr>
          <w:trHeight w:val="144"/>
          <w:tblCellSpacing w:w="20" w:type="nil"/>
        </w:trPr>
        <w:tc>
          <w:tcPr>
            <w:tcW w:w="0" w:type="auto"/>
            <w:gridSpan w:val="2"/>
            <w:tcMar>
              <w:top w:w="50" w:type="dxa"/>
              <w:left w:w="100" w:type="dxa"/>
            </w:tcMar>
            <w:vAlign w:val="center"/>
          </w:tcPr>
          <w:p w:rsidR="00A557C4" w:rsidRDefault="00A557C4" w:rsidP="00A557C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557C4" w:rsidRDefault="00A557C4" w:rsidP="00A557C4"/>
        </w:tc>
      </w:tr>
      <w:tr w:rsidR="00A557C4" w:rsidTr="00A557C4">
        <w:trPr>
          <w:trHeight w:val="144"/>
          <w:tblCellSpacing w:w="20" w:type="nil"/>
        </w:trPr>
        <w:tc>
          <w:tcPr>
            <w:tcW w:w="0" w:type="auto"/>
            <w:gridSpan w:val="2"/>
            <w:tcMar>
              <w:top w:w="50" w:type="dxa"/>
              <w:left w:w="100" w:type="dxa"/>
            </w:tcMar>
            <w:vAlign w:val="center"/>
          </w:tcPr>
          <w:p w:rsidR="00A557C4" w:rsidRDefault="00A557C4" w:rsidP="00A557C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557C4" w:rsidRDefault="00A557C4" w:rsidP="00A557C4">
            <w:pPr>
              <w:spacing w:after="0"/>
              <w:ind w:left="135"/>
              <w:jc w:val="center"/>
            </w:pPr>
          </w:p>
        </w:tc>
        <w:tc>
          <w:tcPr>
            <w:tcW w:w="1787" w:type="dxa"/>
            <w:tcMar>
              <w:top w:w="50" w:type="dxa"/>
              <w:left w:w="100" w:type="dxa"/>
            </w:tcMar>
            <w:vAlign w:val="center"/>
          </w:tcPr>
          <w:p w:rsidR="00A557C4" w:rsidRDefault="00A557C4" w:rsidP="00A557C4">
            <w:pPr>
              <w:spacing w:after="0"/>
              <w:ind w:left="135"/>
              <w:jc w:val="center"/>
            </w:pPr>
          </w:p>
        </w:tc>
        <w:tc>
          <w:tcPr>
            <w:tcW w:w="2646" w:type="dxa"/>
            <w:tcMar>
              <w:top w:w="50" w:type="dxa"/>
              <w:left w:w="100" w:type="dxa"/>
            </w:tcMar>
            <w:vAlign w:val="center"/>
          </w:tcPr>
          <w:p w:rsidR="00A557C4" w:rsidRDefault="00A557C4" w:rsidP="00A557C4">
            <w:pPr>
              <w:spacing w:after="0"/>
              <w:ind w:left="135"/>
            </w:pPr>
          </w:p>
        </w:tc>
      </w:tr>
      <w:tr w:rsidR="00A557C4" w:rsidTr="00A557C4">
        <w:trPr>
          <w:trHeight w:val="144"/>
          <w:tblCellSpacing w:w="20" w:type="nil"/>
        </w:trPr>
        <w:tc>
          <w:tcPr>
            <w:tcW w:w="0" w:type="auto"/>
            <w:gridSpan w:val="2"/>
            <w:tcMar>
              <w:top w:w="50" w:type="dxa"/>
              <w:left w:w="100" w:type="dxa"/>
            </w:tcMar>
            <w:vAlign w:val="center"/>
          </w:tcPr>
          <w:p w:rsidR="00A557C4" w:rsidRPr="009C2CA3" w:rsidRDefault="00A557C4" w:rsidP="00A557C4">
            <w:pPr>
              <w:spacing w:after="0"/>
              <w:ind w:left="135"/>
            </w:pPr>
            <w:r w:rsidRPr="009C2CA3">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557C4" w:rsidRDefault="00A557C4" w:rsidP="00A557C4">
            <w:pPr>
              <w:spacing w:after="0"/>
              <w:ind w:left="135"/>
              <w:jc w:val="center"/>
            </w:pPr>
            <w:r w:rsidRPr="009C2CA3">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557C4" w:rsidRDefault="00A557C4" w:rsidP="00A557C4">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A557C4" w:rsidRDefault="00A557C4" w:rsidP="00A557C4"/>
        </w:tc>
      </w:tr>
    </w:tbl>
    <w:p w:rsidR="00A557C4" w:rsidRDefault="00A557C4" w:rsidP="00A557C4">
      <w:pPr>
        <w:sectPr w:rsidR="00A557C4">
          <w:pgSz w:w="16383" w:h="11906" w:orient="landscape"/>
          <w:pgMar w:top="1134" w:right="850" w:bottom="1134" w:left="1701" w:header="720" w:footer="720" w:gutter="0"/>
          <w:cols w:space="720"/>
        </w:sectPr>
      </w:pPr>
    </w:p>
    <w:p w:rsidR="00A557C4" w:rsidRPr="0037412B" w:rsidRDefault="00A557C4" w:rsidP="0037412B">
      <w:pPr>
        <w:pStyle w:val="a4"/>
        <w:rPr>
          <w:rFonts w:ascii="Times New Roman" w:hAnsi="Times New Roman" w:cs="Times New Roman"/>
          <w:b/>
          <w:sz w:val="24"/>
          <w:szCs w:val="24"/>
        </w:rPr>
      </w:pPr>
    </w:p>
    <w:sectPr w:rsidR="00A557C4" w:rsidRPr="0037412B" w:rsidSect="0037412B">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D0D"/>
    <w:multiLevelType w:val="hybridMultilevel"/>
    <w:tmpl w:val="752E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F0D41"/>
    <w:multiLevelType w:val="multilevel"/>
    <w:tmpl w:val="47805C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046A6"/>
    <w:multiLevelType w:val="multilevel"/>
    <w:tmpl w:val="1E7E2B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F34AB"/>
    <w:multiLevelType w:val="multilevel"/>
    <w:tmpl w:val="A4BC3B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C0FF1"/>
    <w:multiLevelType w:val="multilevel"/>
    <w:tmpl w:val="818EB3DC"/>
    <w:lvl w:ilvl="0">
      <w:start w:val="1"/>
      <w:numFmt w:val="decimal"/>
      <w:lvlText w:val="%1."/>
      <w:lvlJc w:val="left"/>
      <w:pPr>
        <w:ind w:left="362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F1478"/>
    <w:multiLevelType w:val="multilevel"/>
    <w:tmpl w:val="E62823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FB1E6E"/>
    <w:multiLevelType w:val="multilevel"/>
    <w:tmpl w:val="345CFD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AE2D8B"/>
    <w:multiLevelType w:val="hybridMultilevel"/>
    <w:tmpl w:val="9AF2CF00"/>
    <w:lvl w:ilvl="0" w:tplc="527AA230">
      <w:start w:val="1"/>
      <w:numFmt w:val="decimal"/>
      <w:lvlText w:val="%1)"/>
      <w:lvlJc w:val="left"/>
      <w:pPr>
        <w:ind w:left="760" w:hanging="360"/>
      </w:pPr>
      <w:rPr>
        <w:rFonts w:hint="default"/>
        <w:b/>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204D599F"/>
    <w:multiLevelType w:val="multilevel"/>
    <w:tmpl w:val="DCEE2E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EA27E2"/>
    <w:multiLevelType w:val="multilevel"/>
    <w:tmpl w:val="AC5E38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87701C"/>
    <w:multiLevelType w:val="multilevel"/>
    <w:tmpl w:val="4D02CF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B26F62"/>
    <w:multiLevelType w:val="multilevel"/>
    <w:tmpl w:val="9CDE63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F30254"/>
    <w:multiLevelType w:val="multilevel"/>
    <w:tmpl w:val="0DCA47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2A45B8"/>
    <w:multiLevelType w:val="hybridMultilevel"/>
    <w:tmpl w:val="A7A62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227B6E"/>
    <w:multiLevelType w:val="multilevel"/>
    <w:tmpl w:val="0CB021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88177D"/>
    <w:multiLevelType w:val="multilevel"/>
    <w:tmpl w:val="82AA40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A82C86"/>
    <w:multiLevelType w:val="multilevel"/>
    <w:tmpl w:val="7B20E2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3D6FE8"/>
    <w:multiLevelType w:val="multilevel"/>
    <w:tmpl w:val="E8DABA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A14C35"/>
    <w:multiLevelType w:val="hybridMultilevel"/>
    <w:tmpl w:val="8F80B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957041"/>
    <w:multiLevelType w:val="multilevel"/>
    <w:tmpl w:val="57A6F3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A003E2"/>
    <w:multiLevelType w:val="multilevel"/>
    <w:tmpl w:val="4B32341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4723A3"/>
    <w:multiLevelType w:val="hybridMultilevel"/>
    <w:tmpl w:val="B93E0D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71D4959"/>
    <w:multiLevelType w:val="multilevel"/>
    <w:tmpl w:val="417C89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E81265"/>
    <w:multiLevelType w:val="multilevel"/>
    <w:tmpl w:val="C73E43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C62EE9"/>
    <w:multiLevelType w:val="multilevel"/>
    <w:tmpl w:val="DCD8CB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58558D"/>
    <w:multiLevelType w:val="multilevel"/>
    <w:tmpl w:val="A83229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83AB1"/>
    <w:multiLevelType w:val="multilevel"/>
    <w:tmpl w:val="A10E3C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555DDD"/>
    <w:multiLevelType w:val="multilevel"/>
    <w:tmpl w:val="549401F8"/>
    <w:lvl w:ilvl="0">
      <w:start w:val="1"/>
      <w:numFmt w:val="decimal"/>
      <w:lvlText w:val="%1."/>
      <w:lvlJc w:val="left"/>
      <w:pPr>
        <w:ind w:left="163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11"/>
  </w:num>
  <w:num w:numId="4">
    <w:abstractNumId w:val="4"/>
  </w:num>
  <w:num w:numId="5">
    <w:abstractNumId w:val="14"/>
  </w:num>
  <w:num w:numId="6">
    <w:abstractNumId w:val="23"/>
  </w:num>
  <w:num w:numId="7">
    <w:abstractNumId w:val="8"/>
  </w:num>
  <w:num w:numId="8">
    <w:abstractNumId w:val="10"/>
  </w:num>
  <w:num w:numId="9">
    <w:abstractNumId w:val="3"/>
  </w:num>
  <w:num w:numId="10">
    <w:abstractNumId w:val="15"/>
  </w:num>
  <w:num w:numId="11">
    <w:abstractNumId w:val="5"/>
  </w:num>
  <w:num w:numId="12">
    <w:abstractNumId w:val="2"/>
  </w:num>
  <w:num w:numId="13">
    <w:abstractNumId w:val="27"/>
  </w:num>
  <w:num w:numId="14">
    <w:abstractNumId w:val="25"/>
  </w:num>
  <w:num w:numId="15">
    <w:abstractNumId w:val="12"/>
  </w:num>
  <w:num w:numId="16">
    <w:abstractNumId w:val="20"/>
  </w:num>
  <w:num w:numId="17">
    <w:abstractNumId w:val="22"/>
  </w:num>
  <w:num w:numId="18">
    <w:abstractNumId w:val="19"/>
  </w:num>
  <w:num w:numId="19">
    <w:abstractNumId w:val="9"/>
  </w:num>
  <w:num w:numId="20">
    <w:abstractNumId w:val="6"/>
  </w:num>
  <w:num w:numId="21">
    <w:abstractNumId w:val="16"/>
  </w:num>
  <w:num w:numId="22">
    <w:abstractNumId w:val="24"/>
  </w:num>
  <w:num w:numId="23">
    <w:abstractNumId w:val="26"/>
  </w:num>
  <w:num w:numId="24">
    <w:abstractNumId w:val="1"/>
  </w:num>
  <w:num w:numId="25">
    <w:abstractNumId w:val="13"/>
  </w:num>
  <w:num w:numId="26">
    <w:abstractNumId w:val="7"/>
  </w:num>
  <w:num w:numId="27">
    <w:abstractNumId w:val="2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37412B"/>
    <w:rsid w:val="002525F5"/>
    <w:rsid w:val="0037412B"/>
    <w:rsid w:val="00815FB7"/>
    <w:rsid w:val="008B050C"/>
    <w:rsid w:val="00A557C4"/>
    <w:rsid w:val="00B17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12B"/>
    <w:pPr>
      <w:ind w:left="720"/>
      <w:contextualSpacing/>
    </w:pPr>
  </w:style>
  <w:style w:type="paragraph" w:styleId="a4">
    <w:name w:val="No Spacing"/>
    <w:uiPriority w:val="1"/>
    <w:qFormat/>
    <w:rsid w:val="0037412B"/>
    <w:pPr>
      <w:spacing w:after="0" w:line="240" w:lineRule="auto"/>
    </w:pPr>
  </w:style>
  <w:style w:type="paragraph" w:styleId="a5">
    <w:name w:val="Balloon Text"/>
    <w:basedOn w:val="a"/>
    <w:link w:val="a6"/>
    <w:uiPriority w:val="99"/>
    <w:semiHidden/>
    <w:unhideWhenUsed/>
    <w:rsid w:val="00815F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F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 Type="http://schemas.openxmlformats.org/officeDocument/2006/relationships/settings" Target="settings.xml"/><Relationship Id="rId21" Type="http://schemas.openxmlformats.org/officeDocument/2006/relationships/hyperlink" Target="https://m.edsoo.ru/7f416194" TargetMode="Externa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5" Type="http://schemas.openxmlformats.org/officeDocument/2006/relationships/image" Target="media/image1.jpeg"/><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fontTable" Target="fontTable.xm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5866</Words>
  <Characters>33442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Викторовна</dc:creator>
  <cp:keywords/>
  <dc:description/>
  <cp:lastModifiedBy>Марина Викторовна</cp:lastModifiedBy>
  <cp:revision>4</cp:revision>
  <dcterms:created xsi:type="dcterms:W3CDTF">2023-10-15T12:00:00Z</dcterms:created>
  <dcterms:modified xsi:type="dcterms:W3CDTF">2023-10-16T08:48:00Z</dcterms:modified>
</cp:coreProperties>
</file>