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6C" w:rsidRDefault="00BC5874">
      <w:r>
        <w:rPr>
          <w:noProof/>
        </w:rPr>
        <w:drawing>
          <wp:inline distT="0" distB="0" distL="0" distR="0">
            <wp:extent cx="9251950" cy="6777468"/>
            <wp:effectExtent l="19050" t="0" r="6350" b="0"/>
            <wp:docPr id="1" name="Рисунок 1" descr="C:\Users\Марина Викторовна\Desktop\1697441069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икторовна\Desktop\1697441069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7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11" w:rsidRPr="00693611" w:rsidRDefault="00693611" w:rsidP="00693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«Вероятность и статистика»</w:t>
      </w:r>
    </w:p>
    <w:p w:rsidR="00693611" w:rsidRPr="00693611" w:rsidRDefault="00693611" w:rsidP="006936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93611">
        <w:rPr>
          <w:rFonts w:ascii="Times New Roman" w:hAnsi="Times New Roman" w:cs="Times New Roman"/>
          <w:sz w:val="24"/>
          <w:szCs w:val="24"/>
        </w:rPr>
        <w:t>эйлеров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 xml:space="preserve"> путь). Представление об ориентированном графе. Решение задач с помощью графов.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9361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93611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задач.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Противоположные события. Диаграмма Эйлера. Объединение и пересечение событий.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 xml:space="preserve">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</w:t>
      </w:r>
      <w:proofErr w:type="spellStart"/>
      <w:r w:rsidRPr="0069361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 xml:space="preserve"> мощью дерева случайного эксперимента, диаграмм Эйлера.</w:t>
      </w:r>
    </w:p>
    <w:p w:rsidR="00693611" w:rsidRPr="00693611" w:rsidRDefault="00693611" w:rsidP="0069361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Геометрическая вероятность. Случайный выбор точки из фигуры на плоскости, из отрезка и из дуги окружности.</w:t>
      </w:r>
    </w:p>
    <w:p w:rsidR="00693611" w:rsidRPr="00693611" w:rsidRDefault="00693611" w:rsidP="006936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Математическое ожидание и дисперсия случайной величины «число успехов в серии испытаний Бернулли».</w:t>
      </w:r>
    </w:p>
    <w:p w:rsid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lastRenderedPageBreak/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611" w:rsidRDefault="00693611" w:rsidP="006936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«Вероятность и статистика»</w:t>
      </w:r>
    </w:p>
    <w:p w:rsidR="00693611" w:rsidRPr="00693611" w:rsidRDefault="00693611" w:rsidP="00693611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611" w:rsidRDefault="00693611" w:rsidP="006936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Pr="006936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результатов:</w:t>
      </w:r>
    </w:p>
    <w:p w:rsidR="00693611" w:rsidRPr="00693611" w:rsidRDefault="00693611" w:rsidP="006936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611" w:rsidRPr="00693611" w:rsidRDefault="00693611" w:rsidP="0069361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93611" w:rsidRPr="00693611" w:rsidRDefault="00693611" w:rsidP="0069361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 xml:space="preserve">Личностные результаты освоения программы учебного предмета «Вероятность и статистика» характеризуются: </w:t>
      </w:r>
    </w:p>
    <w:p w:rsidR="00693611" w:rsidRPr="00693611" w:rsidRDefault="00693611" w:rsidP="00693611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t xml:space="preserve">Патриотическое </w:t>
      </w:r>
      <w:proofErr w:type="spellStart"/>
      <w:r w:rsidRPr="00693611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Start"/>
      <w:r w:rsidRPr="00693611">
        <w:rPr>
          <w:rFonts w:ascii="Times New Roman" w:hAnsi="Times New Roman" w:cs="Times New Roman"/>
          <w:b/>
          <w:sz w:val="24"/>
          <w:szCs w:val="24"/>
        </w:rPr>
        <w:t>:</w:t>
      </w:r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</w:t>
      </w:r>
      <w:proofErr w:type="gramEnd"/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мммммммммммммммммммммммммммммммммм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93611" w:rsidRPr="00693611" w:rsidRDefault="00693611" w:rsidP="0069361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</w:r>
      <w:r w:rsidRPr="00693611">
        <w:rPr>
          <w:rFonts w:ascii="Times New Roman" w:hAnsi="Times New Roman" w:cs="Times New Roman"/>
          <w:b/>
          <w:sz w:val="24"/>
          <w:szCs w:val="24"/>
        </w:rPr>
        <w:t xml:space="preserve">Гражданское и духовно-нравственное воспитание: </w:t>
      </w:r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93611" w:rsidRPr="00693611" w:rsidRDefault="00693611" w:rsidP="00693611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b/>
          <w:sz w:val="24"/>
          <w:szCs w:val="24"/>
        </w:rPr>
        <w:t xml:space="preserve">Трудовое </w:t>
      </w:r>
      <w:proofErr w:type="spellStart"/>
      <w:r w:rsidRPr="00693611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Start"/>
      <w:r w:rsidRPr="00693611">
        <w:rPr>
          <w:rFonts w:ascii="Times New Roman" w:hAnsi="Times New Roman" w:cs="Times New Roman"/>
          <w:b/>
          <w:sz w:val="24"/>
          <w:szCs w:val="24"/>
        </w:rPr>
        <w:t>:</w:t>
      </w:r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</w:t>
      </w:r>
      <w:proofErr w:type="gramEnd"/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ммммммммммммммммммммммммммммммммм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93611" w:rsidRPr="00693611" w:rsidRDefault="00693611" w:rsidP="0069361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</w:r>
      <w:r w:rsidRPr="00693611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proofErr w:type="spellStart"/>
      <w:r w:rsidRPr="00693611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Start"/>
      <w:r w:rsidRPr="00693611">
        <w:rPr>
          <w:rFonts w:ascii="Times New Roman" w:hAnsi="Times New Roman" w:cs="Times New Roman"/>
          <w:sz w:val="24"/>
          <w:szCs w:val="24"/>
        </w:rPr>
        <w:t>:</w:t>
      </w:r>
      <w:r w:rsidRPr="00693611">
        <w:rPr>
          <w:rFonts w:ascii="Times New Roman" w:hAnsi="Times New Roman" w:cs="Times New Roman"/>
          <w:color w:val="FFFFFF" w:themeColor="background1"/>
          <w:sz w:val="24"/>
          <w:szCs w:val="24"/>
        </w:rPr>
        <w:t>м</w:t>
      </w:r>
      <w:proofErr w:type="gramEnd"/>
      <w:r w:rsidRPr="00693611">
        <w:rPr>
          <w:rFonts w:ascii="Times New Roman" w:hAnsi="Times New Roman" w:cs="Times New Roman"/>
          <w:color w:val="FFFFFF" w:themeColor="background1"/>
          <w:sz w:val="24"/>
          <w:szCs w:val="24"/>
        </w:rPr>
        <w:t>ммммммммммммммммммммммммммммммммммм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93611" w:rsidRPr="00693611" w:rsidRDefault="00693611" w:rsidP="0069361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</w:r>
      <w:r w:rsidRPr="00693611">
        <w:rPr>
          <w:rFonts w:ascii="Times New Roman" w:hAnsi="Times New Roman" w:cs="Times New Roman"/>
          <w:b/>
          <w:sz w:val="24"/>
          <w:szCs w:val="24"/>
        </w:rPr>
        <w:t xml:space="preserve">Ценности научного </w:t>
      </w:r>
      <w:proofErr w:type="spellStart"/>
      <w:r w:rsidRPr="00693611">
        <w:rPr>
          <w:rFonts w:ascii="Times New Roman" w:hAnsi="Times New Roman" w:cs="Times New Roman"/>
          <w:b/>
          <w:sz w:val="24"/>
          <w:szCs w:val="24"/>
        </w:rPr>
        <w:t>познания</w:t>
      </w:r>
      <w:proofErr w:type="gramStart"/>
      <w:r w:rsidRPr="00693611">
        <w:rPr>
          <w:rFonts w:ascii="Times New Roman" w:hAnsi="Times New Roman" w:cs="Times New Roman"/>
          <w:b/>
          <w:sz w:val="24"/>
          <w:szCs w:val="24"/>
        </w:rPr>
        <w:t>:</w:t>
      </w:r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</w:t>
      </w:r>
      <w:proofErr w:type="gramEnd"/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ммммммммммммммммммммммммммм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</w:r>
      <w:r w:rsidRPr="00693611">
        <w:rPr>
          <w:rFonts w:ascii="Times New Roman" w:hAnsi="Times New Roman" w:cs="Times New Roman"/>
          <w:b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  <w:r w:rsidRPr="00693611">
        <w:rPr>
          <w:rFonts w:ascii="Times New Roman" w:hAnsi="Times New Roman" w:cs="Times New Roman"/>
          <w:sz w:val="24"/>
          <w:szCs w:val="24"/>
        </w:rPr>
        <w:tab/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693611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693611" w:rsidRPr="00693611" w:rsidRDefault="00693611" w:rsidP="0069361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</w:r>
      <w:r w:rsidRPr="00693611">
        <w:rPr>
          <w:rFonts w:ascii="Times New Roman" w:hAnsi="Times New Roman" w:cs="Times New Roman"/>
          <w:b/>
          <w:sz w:val="24"/>
          <w:szCs w:val="24"/>
        </w:rPr>
        <w:t xml:space="preserve">Экологическое </w:t>
      </w:r>
      <w:proofErr w:type="spellStart"/>
      <w:r w:rsidRPr="00693611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Start"/>
      <w:r w:rsidRPr="00693611">
        <w:rPr>
          <w:rFonts w:ascii="Times New Roman" w:hAnsi="Times New Roman" w:cs="Times New Roman"/>
          <w:b/>
          <w:sz w:val="24"/>
          <w:szCs w:val="24"/>
        </w:rPr>
        <w:t>:</w:t>
      </w:r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</w:t>
      </w:r>
      <w:proofErr w:type="gramEnd"/>
      <w:r w:rsidRPr="0069361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мммммммммммммммммммммммммммммм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br/>
      </w:r>
      <w:r w:rsidRPr="00693611">
        <w:rPr>
          <w:rFonts w:ascii="Times New Roman" w:hAnsi="Times New Roman" w:cs="Times New Roman"/>
          <w:sz w:val="24"/>
          <w:szCs w:val="24"/>
        </w:rPr>
        <w:tab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</w:r>
      <w:r w:rsidRPr="0069361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69361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693611"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среды: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C616B" w:rsidRPr="00693611" w:rsidRDefault="00DC616B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611" w:rsidRPr="00DC616B" w:rsidRDefault="00693611" w:rsidP="00DC616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616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61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«Вероятность и статистика</w:t>
      </w:r>
      <w:proofErr w:type="gramStart"/>
      <w:r w:rsidRPr="00693611">
        <w:rPr>
          <w:rFonts w:ascii="Times New Roman" w:hAnsi="Times New Roman" w:cs="Times New Roman"/>
          <w:sz w:val="24"/>
          <w:szCs w:val="24"/>
        </w:rPr>
        <w:t>»х</w:t>
      </w:r>
      <w:proofErr w:type="gramEnd"/>
      <w:r w:rsidRPr="00693611">
        <w:rPr>
          <w:rFonts w:ascii="Times New Roman" w:hAnsi="Times New Roman" w:cs="Times New Roman"/>
          <w:sz w:val="24"/>
          <w:szCs w:val="24"/>
        </w:rPr>
        <w:t>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1) 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93611" w:rsidRPr="00693611" w:rsidRDefault="00693611" w:rsidP="006936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lastRenderedPageBreak/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9361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>; обосновывать собственные рассуждения;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самостоятельно формулировать обобщения и выводы по результатам проведённого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наблюдения, исследования, оценивать достоверность полученных результатов, выводов и обобщений;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прогнозировать возможное развитие процесса, а также в</w:t>
      </w:r>
      <w:proofErr w:type="gramStart"/>
      <w:r w:rsidRPr="0069361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93611">
        <w:rPr>
          <w:rFonts w:ascii="Times New Roman" w:hAnsi="Times New Roman" w:cs="Times New Roman"/>
          <w:sz w:val="24"/>
          <w:szCs w:val="24"/>
        </w:rPr>
        <w:t xml:space="preserve"> двигать предположения о его развитии в новых условиях.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выявлять недостаточность и избыточность информации, данных, необходимых для решения задачи;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 xml:space="preserve">2)  Универсальные коммуникативные действия обеспечивают </w:t>
      </w:r>
      <w:proofErr w:type="spellStart"/>
      <w:r w:rsidRPr="006936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 xml:space="preserve"> социальных навыков обучающихся.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Общение: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Сотрудничество: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участвовать в групповых формах работы (обсуждения, обмен мнениями, мозговые штурмы и др.);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lastRenderedPageBreak/>
        <w:t>—  выполнять свою часть работы и координировать свои действия с другими членами команды;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3)  Универсальные регулятивные действия обеспечивают формирование смысловых установок и жизненных навыков личности.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владеть способами самопроверки, самоконтроля процесса и результата решения математической задачи;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оценивать соответствие результата деятельности поставле</w:t>
      </w:r>
      <w:proofErr w:type="gramStart"/>
      <w:r w:rsidRPr="0069361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93611">
        <w:rPr>
          <w:rFonts w:ascii="Times New Roman" w:hAnsi="Times New Roman" w:cs="Times New Roman"/>
          <w:sz w:val="24"/>
          <w:szCs w:val="24"/>
        </w:rPr>
        <w:t xml:space="preserve"> ной цели и условиям, объяснять причины достижения или </w:t>
      </w:r>
      <w:proofErr w:type="spellStart"/>
      <w:r w:rsidRPr="0069361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93611"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ab/>
        <w:t>Предметные результаты освоения курса «Вероятность и статистика» характеризуются следующими умениями.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7 КЛАСС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 xml:space="preserve">—  Читать информацию, представленную в таблицах, на диаграммах; 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Описывать и интерпретировать реальные числовые данные, представленные в таблицах, на диаграммах, графиках.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693611" w:rsidRPr="00693611" w:rsidRDefault="00693611" w:rsidP="00DC616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611" w:rsidRPr="00DC616B" w:rsidRDefault="00693611" w:rsidP="00DC616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6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Находить частоты числовых значений и частоты событий, в том числе по результатам измерений и наблюдений.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Использовать графические модели: дерево случайного эксперимента, диаграммы Эйлера, числовая прямая.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611">
        <w:rPr>
          <w:rFonts w:ascii="Times New Roman" w:hAnsi="Times New Roman" w:cs="Times New Roman"/>
          <w:sz w:val="24"/>
          <w:szCs w:val="24"/>
        </w:rPr>
        <w:lastRenderedPageBreak/>
        <w:t>— 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93611" w:rsidRPr="00693611" w:rsidRDefault="00693611" w:rsidP="00DC616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611" w:rsidRPr="00DC616B" w:rsidRDefault="00693611" w:rsidP="00DC616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6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Решать задачи организованным перебором вариантов, а также с использованием комбинаторных правил и методов.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Использовать описательные характеристики для массивов числовых данных, в том числе средние значения и меры рассеивания.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Находить частоты значений и частоты события, в том числе пользуясь результатами проведённых измерений и наблюдений.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Иметь представление о случайной величине и о распределении вероятностей.</w:t>
      </w:r>
    </w:p>
    <w:p w:rsidR="00693611" w:rsidRPr="00693611" w:rsidRDefault="00693611" w:rsidP="00DC616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611">
        <w:rPr>
          <w:rFonts w:ascii="Times New Roman" w:hAnsi="Times New Roman" w:cs="Times New Roman"/>
          <w:sz w:val="24"/>
          <w:szCs w:val="24"/>
        </w:rPr>
        <w:t>—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93611" w:rsidRDefault="00693611" w:rsidP="006936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5D17" w:rsidRDefault="00795D17" w:rsidP="006936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95D17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 «Вероятность и статистика», и возможность использования по этой теме электронных (цифровых) образовательных ресурсов.</w:t>
      </w:r>
    </w:p>
    <w:p w:rsidR="005427CB" w:rsidRDefault="005427CB" w:rsidP="006936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14786" w:type="dxa"/>
        <w:tblLayout w:type="fixed"/>
        <w:tblLook w:val="04A0"/>
      </w:tblPr>
      <w:tblGrid>
        <w:gridCol w:w="1525"/>
        <w:gridCol w:w="5246"/>
        <w:gridCol w:w="1298"/>
        <w:gridCol w:w="1903"/>
        <w:gridCol w:w="1784"/>
        <w:gridCol w:w="3030"/>
      </w:tblGrid>
      <w:tr w:rsidR="00DD4306" w:rsidTr="00BA5D6C">
        <w:trPr>
          <w:trHeight w:val="305"/>
        </w:trPr>
        <w:tc>
          <w:tcPr>
            <w:tcW w:w="1525" w:type="dxa"/>
            <w:vMerge w:val="restart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 </w:t>
            </w:r>
          </w:p>
        </w:tc>
        <w:tc>
          <w:tcPr>
            <w:tcW w:w="4985" w:type="dxa"/>
            <w:gridSpan w:val="3"/>
            <w:tcBorders>
              <w:bottom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0" w:type="dxa"/>
            <w:vMerge w:val="restart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D4306" w:rsidTr="00BA5D6C">
        <w:trPr>
          <w:trHeight w:val="244"/>
        </w:trPr>
        <w:tc>
          <w:tcPr>
            <w:tcW w:w="1525" w:type="dxa"/>
            <w:vMerge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030" w:type="dxa"/>
            <w:vMerge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06" w:rsidTr="00BA5D6C">
        <w:tc>
          <w:tcPr>
            <w:tcW w:w="6771" w:type="dxa"/>
            <w:gridSpan w:val="2"/>
          </w:tcPr>
          <w:p w:rsidR="00DD4306" w:rsidRPr="00795D17" w:rsidRDefault="00DD4306" w:rsidP="00795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данных  </w:t>
            </w:r>
          </w:p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Default="00DD4306" w:rsidP="00795D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DD4306" w:rsidTr="00BA5D6C">
        <w:tc>
          <w:tcPr>
            <w:tcW w:w="1525" w:type="dxa"/>
          </w:tcPr>
          <w:p w:rsidR="00DD4306" w:rsidRPr="00795D17" w:rsidRDefault="00DD4306" w:rsidP="00795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D4306" w:rsidRDefault="00DD4306" w:rsidP="00542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DD4306" w:rsidRP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таблицах 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795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525" w:type="dxa"/>
          </w:tcPr>
          <w:p w:rsidR="00DD4306" w:rsidRPr="00795D17" w:rsidRDefault="00DD4306" w:rsidP="00795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D4306" w:rsidRPr="00DD4306" w:rsidRDefault="00DD4306" w:rsidP="0054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вычисления по табличным данным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306" w:rsidRPr="00DD4306" w:rsidRDefault="00DD4306" w:rsidP="00795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525" w:type="dxa"/>
          </w:tcPr>
          <w:p w:rsidR="00DD4306" w:rsidRPr="00795D17" w:rsidRDefault="00DD4306" w:rsidP="00795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D4306" w:rsidRPr="00DD4306" w:rsidRDefault="00DD4306" w:rsidP="00DD4306">
            <w:pPr>
              <w:pStyle w:val="a3"/>
              <w:ind w:lef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Извлечение и интерпретация табличных данных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525" w:type="dxa"/>
          </w:tcPr>
          <w:p w:rsidR="00DD4306" w:rsidRPr="00795D17" w:rsidRDefault="00DD4306" w:rsidP="00795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  </w:t>
            </w:r>
          </w:p>
          <w:p w:rsidR="00DD4306" w:rsidRDefault="00DD4306" w:rsidP="00795D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D4306" w:rsidRPr="00DD4306" w:rsidRDefault="00DD4306" w:rsidP="00795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"Таблицы"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</w:tcPr>
          <w:p w:rsid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DD4306" w:rsidRP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</w:tcPr>
          <w:p w:rsid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DD4306" w:rsidRP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</w:tcPr>
          <w:p w:rsid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DD4306" w:rsidRP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"Диаграммы"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06" w:rsidTr="00BA5D6C">
        <w:tc>
          <w:tcPr>
            <w:tcW w:w="6771" w:type="dxa"/>
            <w:gridSpan w:val="2"/>
          </w:tcPr>
          <w:p w:rsidR="00DD4306" w:rsidRPr="00DD4306" w:rsidRDefault="00DD4306" w:rsidP="00DD43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Описательная статистика </w:t>
            </w:r>
          </w:p>
          <w:p w:rsidR="00DD4306" w:rsidRPr="00DD4306" w:rsidRDefault="00DD4306" w:rsidP="00DD43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DD4306" w:rsidRPr="00DD4306" w:rsidRDefault="00DD4306" w:rsidP="00DD43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DD4306" w:rsidRDefault="00DD4306" w:rsidP="0069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06" w:rsidTr="00BA5D6C">
        <w:tc>
          <w:tcPr>
            <w:tcW w:w="1525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DD4306" w:rsidRPr="00DD4306" w:rsidRDefault="00DD4306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DD4306" w:rsidRPr="00DD4306" w:rsidRDefault="00DD4306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DD4306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EC43B2" w:rsidTr="00BA5D6C">
        <w:tc>
          <w:tcPr>
            <w:tcW w:w="1525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6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6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6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6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6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6" w:type="dxa"/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6771" w:type="dxa"/>
            <w:gridSpan w:val="2"/>
            <w:vAlign w:val="center"/>
          </w:tcPr>
          <w:p w:rsidR="00EC43B2" w:rsidRPr="00EC43B2" w:rsidRDefault="00EC43B2" w:rsidP="00EC43B2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теорию графов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EC43B2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Цепь и цикл. Путь в графе. Представление о связности графа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DD4306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C43B2" w:rsidRPr="00DD4306" w:rsidRDefault="00EC43B2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2" w:rsidTr="00BA5D6C">
        <w:tc>
          <w:tcPr>
            <w:tcW w:w="6771" w:type="dxa"/>
            <w:gridSpan w:val="2"/>
            <w:vAlign w:val="center"/>
          </w:tcPr>
          <w:p w:rsidR="00EC43B2" w:rsidRPr="00EC43B2" w:rsidRDefault="00EC43B2" w:rsidP="00EC43B2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Вероятность и частота случайного события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EC43B2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EC43B2" w:rsidRPr="00EC43B2" w:rsidRDefault="00EC43B2" w:rsidP="00EC43B2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EC43B2" w:rsidRPr="00EC43B2" w:rsidRDefault="00EC43B2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030" w:type="dxa"/>
            <w:vAlign w:val="center"/>
          </w:tcPr>
          <w:p w:rsidR="00EC43B2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Монета и игральная кость в теории вероятностей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"Частота выпадения орла"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6270DA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Обобщение, систематизация знаний   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DD4306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https://m.edsoo.ru/7f415fdc</w:t>
            </w: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2F292A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2F292A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Вероятность случайного события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2F292A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DA" w:rsidTr="00BA5D6C"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270DA" w:rsidRPr="006270DA" w:rsidRDefault="006270DA" w:rsidP="00BA5D6C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6270DA" w:rsidRPr="002F292A" w:rsidRDefault="006270D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  <w:vAlign w:val="center"/>
          </w:tcPr>
          <w:p w:rsidR="006270DA" w:rsidRPr="00DD4306" w:rsidRDefault="006270D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16B" w:rsidRDefault="00DC616B" w:rsidP="006936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27CB" w:rsidRPr="005427CB" w:rsidRDefault="005427CB" w:rsidP="005427CB">
      <w:pPr>
        <w:pStyle w:val="a3"/>
        <w:numPr>
          <w:ilvl w:val="0"/>
          <w:numId w:val="2"/>
        </w:numPr>
        <w:spacing w:after="11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Style w:val="a5"/>
        <w:tblW w:w="14786" w:type="dxa"/>
        <w:tblLayout w:type="fixed"/>
        <w:tblLook w:val="04A0"/>
      </w:tblPr>
      <w:tblGrid>
        <w:gridCol w:w="1101"/>
        <w:gridCol w:w="5670"/>
        <w:gridCol w:w="1298"/>
        <w:gridCol w:w="1903"/>
        <w:gridCol w:w="1784"/>
        <w:gridCol w:w="3030"/>
      </w:tblGrid>
      <w:tr w:rsidR="005427CB" w:rsidTr="00BA5D6C">
        <w:trPr>
          <w:trHeight w:val="305"/>
        </w:trPr>
        <w:tc>
          <w:tcPr>
            <w:tcW w:w="1101" w:type="dxa"/>
            <w:vMerge w:val="restart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 </w:t>
            </w:r>
          </w:p>
        </w:tc>
        <w:tc>
          <w:tcPr>
            <w:tcW w:w="4985" w:type="dxa"/>
            <w:gridSpan w:val="3"/>
            <w:tcBorders>
              <w:bottom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0" w:type="dxa"/>
            <w:vMerge w:val="restart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427CB" w:rsidTr="00BA5D6C">
        <w:trPr>
          <w:trHeight w:val="244"/>
        </w:trPr>
        <w:tc>
          <w:tcPr>
            <w:tcW w:w="1101" w:type="dxa"/>
            <w:vMerge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030" w:type="dxa"/>
            <w:vMerge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CB" w:rsidTr="00BA5D6C">
        <w:tc>
          <w:tcPr>
            <w:tcW w:w="6771" w:type="dxa"/>
            <w:gridSpan w:val="2"/>
          </w:tcPr>
          <w:p w:rsidR="005427CB" w:rsidRDefault="005427CB" w:rsidP="005427C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7 класса 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5427CB" w:rsidRDefault="005427CB" w:rsidP="005427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5427CB" w:rsidTr="00BA5D6C">
        <w:tc>
          <w:tcPr>
            <w:tcW w:w="1101" w:type="dxa"/>
            <w:vAlign w:val="center"/>
          </w:tcPr>
          <w:p w:rsidR="005427CB" w:rsidRPr="005427CB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427CB" w:rsidRPr="005427CB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5427CB" w:rsidRPr="005427CB" w:rsidRDefault="005427CB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CB" w:rsidTr="00BA5D6C">
        <w:tc>
          <w:tcPr>
            <w:tcW w:w="1101" w:type="dxa"/>
            <w:vAlign w:val="center"/>
          </w:tcPr>
          <w:p w:rsidR="005427CB" w:rsidRPr="005427CB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427CB" w:rsidRPr="005427CB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Случайная изменчивость. </w:t>
            </w:r>
            <w:proofErr w:type="gramStart"/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gramEnd"/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числового набора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5427CB" w:rsidRPr="005427CB" w:rsidRDefault="005427CB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CB" w:rsidTr="00BA5D6C">
        <w:tc>
          <w:tcPr>
            <w:tcW w:w="1101" w:type="dxa"/>
            <w:vAlign w:val="center"/>
          </w:tcPr>
          <w:p w:rsidR="005427CB" w:rsidRPr="005427CB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5427CB" w:rsidRPr="005427CB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Случайные события. Вероятности и частоты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5427CB" w:rsidRPr="005427CB" w:rsidRDefault="005427CB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CB" w:rsidTr="00BA5D6C">
        <w:tc>
          <w:tcPr>
            <w:tcW w:w="1101" w:type="dxa"/>
            <w:vAlign w:val="center"/>
          </w:tcPr>
          <w:p w:rsidR="005427CB" w:rsidRPr="005427CB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5427CB" w:rsidRPr="007B1E0E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5427CB" w:rsidRPr="007B1E0E" w:rsidRDefault="005427CB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CB" w:rsidTr="00BA5D6C">
        <w:tc>
          <w:tcPr>
            <w:tcW w:w="1101" w:type="dxa"/>
            <w:vAlign w:val="center"/>
          </w:tcPr>
          <w:p w:rsidR="005427CB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5427CB" w:rsidRPr="00742624" w:rsidRDefault="005427CB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5427CB" w:rsidRPr="00742624" w:rsidRDefault="00742624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5427CB" w:rsidRDefault="005427CB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5427CB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742624" w:rsidTr="00BA5D6C">
        <w:tc>
          <w:tcPr>
            <w:tcW w:w="1101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42624" w:rsidRPr="00742624" w:rsidRDefault="00742624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24" w:rsidTr="00BA5D6C">
        <w:tc>
          <w:tcPr>
            <w:tcW w:w="1101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42624" w:rsidRPr="00742624" w:rsidRDefault="00742624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24" w:rsidTr="00BA5D6C">
        <w:tc>
          <w:tcPr>
            <w:tcW w:w="1101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42624" w:rsidRPr="00742624" w:rsidRDefault="00742624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24" w:rsidTr="00BA5D6C">
        <w:tc>
          <w:tcPr>
            <w:tcW w:w="1101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742624" w:rsidRPr="00742624" w:rsidRDefault="00742624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Диаграммы рассеивания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42624" w:rsidRPr="00742624" w:rsidRDefault="00742624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24" w:rsidTr="00BA5D6C">
        <w:tc>
          <w:tcPr>
            <w:tcW w:w="1101" w:type="dxa"/>
            <w:vAlign w:val="center"/>
          </w:tcPr>
          <w:p w:rsidR="00742624" w:rsidRPr="00742624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42624" w:rsidRPr="00742624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.Множества </w:t>
            </w: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42624" w:rsidRPr="00742624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742624" w:rsidRDefault="00A32A4A" w:rsidP="00A32A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42624" w:rsidRDefault="00742624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742624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Множество, подмножество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представление множеств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"Статистика. Множества"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A32A4A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Вероятность случайного события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A32A4A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  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события. Случайные события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A32A4A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теорию графов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2A4A" w:rsidRPr="00A32A4A" w:rsidRDefault="00A32A4A" w:rsidP="00A32A4A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Случайные события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Противоположное событие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Диаграмма Эйлера. Объединение и пересечение событий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Несовместные события. Формула сложения вероятностей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2A4A" w:rsidRPr="00A32A4A" w:rsidRDefault="00A32A4A" w:rsidP="00A32A4A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Обобщение, систематизация знаний </w:t>
            </w:r>
          </w:p>
          <w:p w:rsidR="00A32A4A" w:rsidRPr="00A32A4A" w:rsidRDefault="00A32A4A" w:rsidP="00A32A4A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A32A4A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32A4A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Графы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A4A" w:rsidTr="00BA5D6C">
        <w:tc>
          <w:tcPr>
            <w:tcW w:w="1101" w:type="dxa"/>
            <w:vAlign w:val="center"/>
          </w:tcPr>
          <w:p w:rsidR="00A32A4A" w:rsidRPr="00A32A4A" w:rsidRDefault="00A32A4A" w:rsidP="00BA5D6C">
            <w:pPr>
              <w:spacing w:after="116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</w:t>
            </w: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 часов по программе</w:t>
            </w:r>
          </w:p>
        </w:tc>
        <w:tc>
          <w:tcPr>
            <w:tcW w:w="5670" w:type="dxa"/>
            <w:vAlign w:val="center"/>
          </w:tcPr>
          <w:p w:rsidR="00A32A4A" w:rsidRPr="00A32A4A" w:rsidRDefault="00A32A4A" w:rsidP="00BA5D6C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A32A4A" w:rsidRPr="00A32A4A" w:rsidRDefault="00A32A4A" w:rsidP="00BA5D6C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A32A4A" w:rsidRPr="002F292A" w:rsidRDefault="00A32A4A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A32A4A" w:rsidRDefault="00A32A4A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7CB" w:rsidRPr="005427CB" w:rsidRDefault="005427CB" w:rsidP="005427CB">
      <w:pPr>
        <w:pStyle w:val="a3"/>
        <w:spacing w:after="116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013" w:rsidRPr="00A21013" w:rsidRDefault="00A21013" w:rsidP="00A210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W w:w="14786" w:type="dxa"/>
        <w:tblLayout w:type="fixed"/>
        <w:tblLook w:val="04A0"/>
      </w:tblPr>
      <w:tblGrid>
        <w:gridCol w:w="1101"/>
        <w:gridCol w:w="10"/>
        <w:gridCol w:w="5660"/>
        <w:gridCol w:w="1298"/>
        <w:gridCol w:w="1903"/>
        <w:gridCol w:w="1784"/>
        <w:gridCol w:w="3030"/>
      </w:tblGrid>
      <w:tr w:rsidR="00A21013" w:rsidTr="00BA5D6C">
        <w:trPr>
          <w:trHeight w:val="305"/>
        </w:trPr>
        <w:tc>
          <w:tcPr>
            <w:tcW w:w="1101" w:type="dxa"/>
            <w:vMerge w:val="restart"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gridSpan w:val="2"/>
            <w:vMerge w:val="restart"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 </w:t>
            </w:r>
          </w:p>
        </w:tc>
        <w:tc>
          <w:tcPr>
            <w:tcW w:w="4985" w:type="dxa"/>
            <w:gridSpan w:val="3"/>
            <w:tcBorders>
              <w:bottom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0" w:type="dxa"/>
            <w:vMerge w:val="restart"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21013" w:rsidTr="00BA5D6C">
        <w:trPr>
          <w:trHeight w:val="244"/>
        </w:trPr>
        <w:tc>
          <w:tcPr>
            <w:tcW w:w="1101" w:type="dxa"/>
            <w:vMerge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030" w:type="dxa"/>
            <w:vMerge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13" w:rsidTr="00BA5D6C">
        <w:tc>
          <w:tcPr>
            <w:tcW w:w="6771" w:type="dxa"/>
            <w:gridSpan w:val="3"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8 </w:t>
            </w:r>
            <w:r w:rsidRPr="0054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класса 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ЦОК </w:t>
            </w:r>
            <w:r w:rsidRPr="00795D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https://m.edsoo.ru/7f415fdc</w:t>
            </w:r>
          </w:p>
        </w:tc>
      </w:tr>
      <w:tr w:rsidR="00A21013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21013" w:rsidRPr="00795D17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13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21013" w:rsidRPr="00795D17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13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21013" w:rsidRPr="00795D17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13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Независимость событий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21013" w:rsidRPr="00A21013" w:rsidRDefault="00A21013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21013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A21013" w:rsidRPr="00795D17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13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A21013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A21013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A21013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A21013" w:rsidRPr="00BA5D6C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21013" w:rsidRPr="00BA5D6C" w:rsidRDefault="00BA5D6C" w:rsidP="00BA5D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A21013" w:rsidRPr="00795D17" w:rsidRDefault="00A21013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Перестановки. Факториал. Сочетания и число сочетаний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Геометрическая вероятность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 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BA5D6C" w:rsidRDefault="00BA5D6C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D6C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BA5D6C" w:rsidRPr="002505B8" w:rsidRDefault="002505B8" w:rsidP="00BA5D6C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BA5D6C" w:rsidRPr="002505B8" w:rsidRDefault="002505B8" w:rsidP="002505B8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Испытания Бернулли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BA5D6C" w:rsidRPr="002505B8" w:rsidRDefault="002505B8" w:rsidP="002505B8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  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BA5D6C" w:rsidRPr="002505B8" w:rsidRDefault="00BA5D6C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BA5D6C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BA5D6C" w:rsidRPr="00795D17" w:rsidRDefault="00BA5D6C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BA5D6C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"Испытания Бернулли"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2505B8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Случайная величина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  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BA5D6C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Случайная величина и распределение вероятностей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ожидание и дисперсия случайной величины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вероятностей с помощью частот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2505B8">
            <w:pPr>
              <w:spacing w:after="116" w:line="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Обобщение, контроль  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2505B8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  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BA5D6C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Представление данных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B8" w:rsidTr="00BA5D6C"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2505B8" w:rsidRPr="002505B8" w:rsidRDefault="00064DE3" w:rsidP="00191593">
            <w:pPr>
              <w:spacing w:after="116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2505B8" w:rsidRPr="002505B8" w:rsidRDefault="002505B8" w:rsidP="00191593">
            <w:pPr>
              <w:spacing w:after="116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505B8" w:rsidRPr="002F292A" w:rsidRDefault="002505B8" w:rsidP="00191593">
            <w:pPr>
              <w:spacing w:after="116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16"/>
              </w:rPr>
            </w:pPr>
          </w:p>
        </w:tc>
        <w:tc>
          <w:tcPr>
            <w:tcW w:w="3030" w:type="dxa"/>
          </w:tcPr>
          <w:p w:rsidR="002505B8" w:rsidRPr="00795D17" w:rsidRDefault="002505B8" w:rsidP="00BA5D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013" w:rsidRPr="00693611" w:rsidRDefault="00A21013" w:rsidP="00A21013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sectPr w:rsidR="00A21013" w:rsidRPr="00693611" w:rsidSect="006936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2E0"/>
    <w:multiLevelType w:val="hybridMultilevel"/>
    <w:tmpl w:val="3BA46502"/>
    <w:lvl w:ilvl="0" w:tplc="39E22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2704"/>
    <w:multiLevelType w:val="hybridMultilevel"/>
    <w:tmpl w:val="570011E4"/>
    <w:lvl w:ilvl="0" w:tplc="4FDAC35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73B5"/>
    <w:multiLevelType w:val="hybridMultilevel"/>
    <w:tmpl w:val="4EC8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3980"/>
    <w:multiLevelType w:val="hybridMultilevel"/>
    <w:tmpl w:val="750834EE"/>
    <w:lvl w:ilvl="0" w:tplc="39E22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611"/>
    <w:rsid w:val="00064DE3"/>
    <w:rsid w:val="002505B8"/>
    <w:rsid w:val="005427CB"/>
    <w:rsid w:val="00593B67"/>
    <w:rsid w:val="006270DA"/>
    <w:rsid w:val="00693611"/>
    <w:rsid w:val="00742624"/>
    <w:rsid w:val="00795D17"/>
    <w:rsid w:val="00A21013"/>
    <w:rsid w:val="00A32A4A"/>
    <w:rsid w:val="00BA5D6C"/>
    <w:rsid w:val="00BC5874"/>
    <w:rsid w:val="00DC616B"/>
    <w:rsid w:val="00DD4306"/>
    <w:rsid w:val="00E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11"/>
    <w:pPr>
      <w:ind w:left="720"/>
      <w:contextualSpacing/>
    </w:pPr>
  </w:style>
  <w:style w:type="paragraph" w:styleId="a4">
    <w:name w:val="No Spacing"/>
    <w:uiPriority w:val="1"/>
    <w:qFormat/>
    <w:rsid w:val="0069361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9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B7FE-5565-411D-A84E-EA2CD1B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8</cp:revision>
  <dcterms:created xsi:type="dcterms:W3CDTF">2023-10-15T12:26:00Z</dcterms:created>
  <dcterms:modified xsi:type="dcterms:W3CDTF">2023-10-16T07:40:00Z</dcterms:modified>
</cp:coreProperties>
</file>