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34" w:rsidRDefault="00960E40">
      <w:pPr>
        <w:spacing w:line="180" w:lineRule="exact"/>
        <w:rPr>
          <w:rFonts w:ascii="Arial MT" w:hAnsi="Arial MT"/>
          <w:sz w:val="16"/>
        </w:rPr>
        <w:sectPr w:rsidR="00382034">
          <w:type w:val="continuous"/>
          <w:pgSz w:w="16840" w:h="11910" w:orient="landscape"/>
          <w:pgMar w:top="220" w:right="420" w:bottom="280" w:left="160" w:header="720" w:footer="720" w:gutter="0"/>
          <w:cols w:space="720"/>
        </w:sectPr>
      </w:pPr>
      <w:r w:rsidRPr="00960E40">
        <w:rPr>
          <w:rFonts w:ascii="Arial MT" w:hAnsi="Arial MT"/>
          <w:sz w:val="1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1809750</wp:posOffset>
            </wp:positionH>
            <wp:positionV relativeFrom="page">
              <wp:posOffset>-1874520</wp:posOffset>
            </wp:positionV>
            <wp:extent cx="7567549" cy="10689336"/>
            <wp:effectExtent l="1581150" t="0" r="1557401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7549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034" w:rsidRDefault="00382034">
      <w:pPr>
        <w:pStyle w:val="a3"/>
        <w:spacing w:before="5"/>
        <w:ind w:left="0" w:firstLine="0"/>
        <w:rPr>
          <w:rFonts w:ascii="Arial MT"/>
          <w:sz w:val="18"/>
        </w:rPr>
      </w:pPr>
    </w:p>
    <w:p w:rsidR="00382034" w:rsidRDefault="0072428A">
      <w:pPr>
        <w:pStyle w:val="Heading1"/>
        <w:numPr>
          <w:ilvl w:val="0"/>
          <w:numId w:val="4"/>
        </w:numPr>
        <w:tabs>
          <w:tab w:val="left" w:pos="2829"/>
        </w:tabs>
        <w:spacing w:before="90"/>
        <w:ind w:hanging="361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этики»,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382034" w:rsidRDefault="00382034">
      <w:pPr>
        <w:pStyle w:val="a3"/>
        <w:spacing w:before="5"/>
        <w:ind w:left="0" w:firstLine="0"/>
        <w:rPr>
          <w:b/>
          <w:sz w:val="20"/>
        </w:rPr>
      </w:pPr>
    </w:p>
    <w:p w:rsidR="00382034" w:rsidRDefault="0072428A">
      <w:pPr>
        <w:pStyle w:val="a3"/>
        <w:ind w:left="972" w:firstLine="566"/>
      </w:pPr>
      <w:r>
        <w:t>Россия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наша</w:t>
      </w:r>
      <w:r>
        <w:rPr>
          <w:spacing w:val="24"/>
        </w:rPr>
        <w:t xml:space="preserve"> </w:t>
      </w:r>
      <w:r>
        <w:t>Родина.</w:t>
      </w:r>
      <w:r>
        <w:rPr>
          <w:spacing w:val="24"/>
        </w:rPr>
        <w:t xml:space="preserve"> </w:t>
      </w:r>
      <w:r>
        <w:t>Культура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религия.</w:t>
      </w:r>
      <w:r>
        <w:rPr>
          <w:spacing w:val="24"/>
        </w:rPr>
        <w:t xml:space="preserve"> </w:t>
      </w:r>
      <w:r>
        <w:t>Религии</w:t>
      </w:r>
      <w:r>
        <w:rPr>
          <w:spacing w:val="26"/>
        </w:rPr>
        <w:t xml:space="preserve"> </w:t>
      </w:r>
      <w:r>
        <w:t>мира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основатели.</w:t>
      </w:r>
      <w:r>
        <w:rPr>
          <w:spacing w:val="24"/>
        </w:rPr>
        <w:t xml:space="preserve"> </w:t>
      </w:r>
      <w:r>
        <w:t>Священные</w:t>
      </w:r>
      <w:r>
        <w:rPr>
          <w:spacing w:val="22"/>
        </w:rPr>
        <w:t xml:space="preserve"> </w:t>
      </w:r>
      <w:r>
        <w:t>книги</w:t>
      </w:r>
      <w:r>
        <w:rPr>
          <w:spacing w:val="26"/>
        </w:rPr>
        <w:t xml:space="preserve"> </w:t>
      </w:r>
      <w:r>
        <w:t>религий</w:t>
      </w:r>
      <w:r>
        <w:rPr>
          <w:spacing w:val="25"/>
        </w:rPr>
        <w:t xml:space="preserve"> </w:t>
      </w:r>
      <w:r>
        <w:t>мира.</w:t>
      </w:r>
      <w:r>
        <w:rPr>
          <w:spacing w:val="25"/>
        </w:rPr>
        <w:t xml:space="preserve"> </w:t>
      </w:r>
      <w:r>
        <w:t>Хранители</w:t>
      </w:r>
      <w:r>
        <w:rPr>
          <w:spacing w:val="22"/>
        </w:rPr>
        <w:t xml:space="preserve"> </w:t>
      </w:r>
      <w:r>
        <w:t>предания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 Человек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Добро</w:t>
      </w:r>
      <w:r>
        <w:rPr>
          <w:spacing w:val="-1"/>
        </w:rPr>
        <w:t xml:space="preserve"> </w:t>
      </w:r>
      <w:r>
        <w:t>и зло.</w:t>
      </w:r>
      <w:r>
        <w:rPr>
          <w:spacing w:val="-4"/>
        </w:rPr>
        <w:t xml:space="preserve"> </w:t>
      </w:r>
      <w:r>
        <w:t>Священные</w:t>
      </w:r>
      <w:r>
        <w:rPr>
          <w:spacing w:val="-2"/>
        </w:rPr>
        <w:t xml:space="preserve"> </w:t>
      </w:r>
      <w:r>
        <w:t>сооружения.</w:t>
      </w:r>
    </w:p>
    <w:p w:rsidR="00382034" w:rsidRDefault="0072428A">
      <w:pPr>
        <w:pStyle w:val="a3"/>
        <w:ind w:left="1539" w:firstLine="0"/>
      </w:pPr>
      <w:r>
        <w:t>Искусство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религиозной</w:t>
      </w:r>
      <w:r>
        <w:rPr>
          <w:spacing w:val="27"/>
        </w:rPr>
        <w:t xml:space="preserve"> </w:t>
      </w:r>
      <w:r>
        <w:t>культуре.</w:t>
      </w:r>
      <w:r>
        <w:rPr>
          <w:spacing w:val="26"/>
        </w:rPr>
        <w:t xml:space="preserve"> </w:t>
      </w:r>
      <w:r>
        <w:t>Религии</w:t>
      </w:r>
      <w:r>
        <w:rPr>
          <w:spacing w:val="27"/>
        </w:rPr>
        <w:t xml:space="preserve"> </w:t>
      </w:r>
      <w:r>
        <w:t>России.</w:t>
      </w:r>
      <w:r>
        <w:rPr>
          <w:spacing w:val="26"/>
        </w:rPr>
        <w:t xml:space="preserve"> </w:t>
      </w:r>
      <w:r>
        <w:t>Религия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мораль.</w:t>
      </w:r>
      <w:r>
        <w:rPr>
          <w:spacing w:val="26"/>
        </w:rPr>
        <w:t xml:space="preserve"> </w:t>
      </w:r>
      <w:r>
        <w:t>Нравственные</w:t>
      </w:r>
      <w:r>
        <w:rPr>
          <w:spacing w:val="25"/>
        </w:rPr>
        <w:t xml:space="preserve"> </w:t>
      </w:r>
      <w:r>
        <w:t>заповеди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религиях</w:t>
      </w:r>
      <w:r>
        <w:rPr>
          <w:spacing w:val="28"/>
        </w:rPr>
        <w:t xml:space="preserve"> </w:t>
      </w:r>
      <w:r>
        <w:t>мира.</w:t>
      </w:r>
      <w:r>
        <w:rPr>
          <w:spacing w:val="26"/>
        </w:rPr>
        <w:t xml:space="preserve"> </w:t>
      </w:r>
      <w:r>
        <w:t>Обычаи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обряды.</w:t>
      </w:r>
    </w:p>
    <w:p w:rsidR="00382034" w:rsidRDefault="0072428A">
      <w:pPr>
        <w:pStyle w:val="a3"/>
        <w:ind w:left="972" w:firstLine="0"/>
      </w:pPr>
      <w:r>
        <w:t>Религиозные</w:t>
      </w:r>
      <w:r>
        <w:rPr>
          <w:spacing w:val="-5"/>
        </w:rPr>
        <w:t xml:space="preserve"> </w:t>
      </w:r>
      <w:r>
        <w:t>ритуалы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календари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мира.</w:t>
      </w:r>
    </w:p>
    <w:p w:rsidR="00382034" w:rsidRDefault="0072428A">
      <w:pPr>
        <w:pStyle w:val="a3"/>
        <w:ind w:left="972" w:firstLine="626"/>
      </w:pPr>
      <w:r>
        <w:t>Семья, семейные ценности. Долг, свобода, ответственность, труд. Милосердие, забота о слабых, взаимопомощь, социальные проблемы</w:t>
      </w:r>
      <w:r>
        <w:rPr>
          <w:spacing w:val="-5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отношение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религий.</w:t>
      </w:r>
    </w:p>
    <w:p w:rsidR="00382034" w:rsidRDefault="0072428A">
      <w:pPr>
        <w:pStyle w:val="a3"/>
        <w:spacing w:before="1"/>
        <w:ind w:left="1539" w:firstLine="0"/>
      </w:pP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Отечеству.</w:t>
      </w:r>
      <w:r>
        <w:rPr>
          <w:spacing w:val="-4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России.</w:t>
      </w:r>
    </w:p>
    <w:p w:rsidR="00382034" w:rsidRDefault="00382034">
      <w:pPr>
        <w:pStyle w:val="a3"/>
        <w:spacing w:before="7"/>
        <w:ind w:left="0" w:firstLine="0"/>
      </w:pPr>
    </w:p>
    <w:p w:rsidR="00382034" w:rsidRDefault="0072428A">
      <w:pPr>
        <w:pStyle w:val="Heading1"/>
        <w:numPr>
          <w:ilvl w:val="0"/>
          <w:numId w:val="4"/>
        </w:numPr>
        <w:tabs>
          <w:tab w:val="left" w:pos="2044"/>
        </w:tabs>
        <w:ind w:left="2043" w:hanging="36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этики»,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</w:p>
    <w:p w:rsidR="00382034" w:rsidRDefault="0072428A">
      <w:pPr>
        <w:pStyle w:val="a3"/>
        <w:spacing w:before="34"/>
        <w:ind w:left="972" w:right="707" w:firstLine="427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дистанционно-</w:t>
      </w:r>
      <w:r>
        <w:rPr>
          <w:spacing w:val="-58"/>
        </w:rPr>
        <w:t xml:space="preserve"> </w:t>
      </w:r>
      <w:r>
        <w:t>очной форме, оформляется в электронном варианте и хранится в облаке хранилища. Программа сформирована с учетом рабочей 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результатов.</w:t>
      </w:r>
    </w:p>
    <w:p w:rsidR="00382034" w:rsidRDefault="00382034">
      <w:pPr>
        <w:pStyle w:val="a3"/>
        <w:spacing w:before="4"/>
        <w:ind w:left="0" w:firstLine="0"/>
      </w:pPr>
    </w:p>
    <w:p w:rsidR="00382034" w:rsidRDefault="0072428A">
      <w:pPr>
        <w:pStyle w:val="Heading1"/>
        <w:spacing w:line="274" w:lineRule="exac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382034" w:rsidRDefault="0072428A">
      <w:pPr>
        <w:pStyle w:val="a3"/>
        <w:ind w:left="972"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результате</w:t>
      </w:r>
      <w:r>
        <w:rPr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t>«Основы</w:t>
      </w:r>
      <w:r>
        <w:rPr>
          <w:spacing w:val="-13"/>
        </w:rPr>
        <w:t xml:space="preserve"> </w:t>
      </w:r>
      <w:r>
        <w:t>религиозных</w:t>
      </w:r>
      <w:r>
        <w:rPr>
          <w:spacing w:val="-10"/>
        </w:rPr>
        <w:t xml:space="preserve"> </w:t>
      </w:r>
      <w:r>
        <w:t>культур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светской</w:t>
      </w:r>
      <w:r>
        <w:rPr>
          <w:spacing w:val="-12"/>
        </w:rPr>
        <w:t xml:space="preserve"> </w:t>
      </w:r>
      <w:r>
        <w:t>этики»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сформированы</w:t>
      </w:r>
      <w:r>
        <w:rPr>
          <w:spacing w:val="-1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0" w:line="293" w:lineRule="exact"/>
        <w:ind w:hanging="36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0" w:line="293" w:lineRule="exact"/>
        <w:ind w:hanging="362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самоидентичность,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этническую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0" w:line="293" w:lineRule="exact"/>
        <w:ind w:hanging="36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ориентаций;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1" w:line="293" w:lineRule="exact"/>
        <w:ind w:hanging="36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0" w:line="293" w:lineRule="exact"/>
        <w:ind w:hanging="362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исповедовать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традиционную религию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исповедовать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никакой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ре­лигии;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2" w:line="237" w:lineRule="auto"/>
        <w:ind w:right="724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своё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24"/>
          <w:sz w:val="24"/>
        </w:rPr>
        <w:t xml:space="preserve"> </w:t>
      </w:r>
      <w:r>
        <w:rPr>
          <w:sz w:val="24"/>
        </w:rPr>
        <w:t>мирно</w:t>
      </w:r>
      <w:r>
        <w:rPr>
          <w:spacing w:val="2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 другое мнение,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принадлежности собеседников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атеизму;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5" w:line="237" w:lineRule="auto"/>
        <w:ind w:right="722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 России, терпимость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 вероисповедания;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5" w:line="237" w:lineRule="auto"/>
        <w:ind w:right="717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своё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норм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правил;</w:t>
      </w:r>
      <w:r>
        <w:rPr>
          <w:spacing w:val="2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25"/>
          <w:sz w:val="24"/>
        </w:rPr>
        <w:t xml:space="preserve"> </w:t>
      </w:r>
      <w:r>
        <w:rPr>
          <w:sz w:val="24"/>
        </w:rPr>
        <w:t>доброту,</w:t>
      </w:r>
      <w:r>
        <w:rPr>
          <w:spacing w:val="28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общении, 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2"/>
        <w:ind w:right="716"/>
        <w:jc w:val="left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обогащать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своё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и действий, оскорб­ляющих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1"/>
        <w:ind w:hanging="362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382034" w:rsidRDefault="00382034">
      <w:pPr>
        <w:rPr>
          <w:sz w:val="24"/>
        </w:rPr>
        <w:sectPr w:rsidR="00382034">
          <w:footerReference w:type="default" r:id="rId8"/>
          <w:pgSz w:w="16840" w:h="11910" w:orient="landscape"/>
          <w:pgMar w:top="1100" w:right="420" w:bottom="1160" w:left="160" w:header="0" w:footer="978" w:gutter="0"/>
          <w:pgNumType w:start="2"/>
          <w:cols w:space="720"/>
        </w:sectPr>
      </w:pPr>
    </w:p>
    <w:p w:rsidR="00382034" w:rsidRDefault="00382034">
      <w:pPr>
        <w:pStyle w:val="a3"/>
        <w:spacing w:before="2"/>
        <w:ind w:left="0" w:firstLine="0"/>
        <w:rPr>
          <w:sz w:val="18"/>
        </w:rPr>
      </w:pPr>
    </w:p>
    <w:p w:rsidR="00382034" w:rsidRDefault="0072428A">
      <w:pPr>
        <w:pStyle w:val="Heading1"/>
        <w:spacing w:before="90" w:line="275" w:lineRule="exac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0" w:line="293" w:lineRule="exact"/>
        <w:ind w:hanging="362"/>
        <w:rPr>
          <w:sz w:val="24"/>
        </w:rPr>
      </w:pPr>
      <w:r>
        <w:rPr>
          <w:sz w:val="24"/>
        </w:rPr>
        <w:t>овладевать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line="237" w:lineRule="auto"/>
        <w:ind w:right="709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 реализации, определять и находить наиболее эффективные способы достижения результата, вносить соответствующие 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 успеха/неуспеха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7" w:line="237" w:lineRule="auto"/>
        <w:ind w:right="711"/>
        <w:rPr>
          <w:sz w:val="24"/>
        </w:rPr>
      </w:pPr>
      <w:r>
        <w:rPr>
          <w:sz w:val="24"/>
        </w:rPr>
        <w:t>совершенствовать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1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5" w:line="237" w:lineRule="auto"/>
        <w:ind w:right="724"/>
        <w:rPr>
          <w:sz w:val="24"/>
        </w:rPr>
      </w:pPr>
      <w:r>
        <w:rPr>
          <w:sz w:val="24"/>
        </w:rPr>
        <w:t>совершенствовать умения в области работы с информацией, осуществления информационного поиска для выполнения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5" w:line="237" w:lineRule="auto"/>
        <w:ind w:right="720"/>
        <w:rPr>
          <w:sz w:val="24"/>
        </w:rPr>
      </w:pPr>
      <w:r>
        <w:rPr>
          <w:sz w:val="24"/>
        </w:rPr>
        <w:t>овладевать навыками смыслового чтения текстов различных стилей и жанров, осознанного построения речевых высказываний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коммуникации;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line="237" w:lineRule="auto"/>
        <w:ind w:right="710"/>
        <w:rPr>
          <w:sz w:val="24"/>
        </w:rPr>
      </w:pPr>
      <w:r>
        <w:rPr>
          <w:sz w:val="24"/>
        </w:rPr>
        <w:t>овладевать логическими действиями анализа, синтеза, сравнения, обобщения, классификации, установления аналогий и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связей, построения 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отнесения к 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2"/>
        <w:ind w:right="710"/>
        <w:rPr>
          <w:sz w:val="24"/>
        </w:rPr>
      </w:pP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line="237" w:lineRule="auto"/>
        <w:ind w:right="718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382034" w:rsidRDefault="0072428A">
      <w:pPr>
        <w:pStyle w:val="Heading1"/>
        <w:spacing w:before="8"/>
        <w:ind w:right="11517"/>
        <w:jc w:val="both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0" w:line="237" w:lineRule="auto"/>
        <w:ind w:right="71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49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5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49"/>
          <w:sz w:val="24"/>
        </w:rPr>
        <w:t xml:space="preserve"> </w:t>
      </w:r>
      <w:r>
        <w:rPr>
          <w:sz w:val="24"/>
        </w:rPr>
        <w:t>этика,</w:t>
      </w:r>
      <w:r>
        <w:rPr>
          <w:spacing w:val="49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53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50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изученного);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line="237" w:lineRule="auto"/>
        <w:ind w:right="72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8"/>
          <w:sz w:val="24"/>
        </w:rPr>
        <w:t xml:space="preserve"> </w:t>
      </w:r>
      <w:r>
        <w:rPr>
          <w:sz w:val="24"/>
        </w:rPr>
        <w:t>этике</w:t>
      </w:r>
      <w:r>
        <w:rPr>
          <w:spacing w:val="16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вычисление);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5" w:line="237" w:lineRule="auto"/>
        <w:ind w:right="717"/>
        <w:jc w:val="left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логические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операции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задач: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 материала;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2" w:line="293" w:lineRule="exact"/>
        <w:ind w:hanging="362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убедительные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0" w:line="293" w:lineRule="exact"/>
        <w:ind w:hanging="362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382034" w:rsidRDefault="0072428A">
      <w:pPr>
        <w:pStyle w:val="Heading1"/>
        <w:spacing w:before="4"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1" w:line="237" w:lineRule="auto"/>
        <w:ind w:right="725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этике;</w:t>
      </w:r>
    </w:p>
    <w:p w:rsidR="00382034" w:rsidRDefault="00382034">
      <w:pPr>
        <w:spacing w:line="237" w:lineRule="auto"/>
        <w:rPr>
          <w:sz w:val="24"/>
        </w:rPr>
        <w:sectPr w:rsidR="00382034">
          <w:pgSz w:w="16840" w:h="11910" w:orient="landscape"/>
          <w:pgMar w:top="1100" w:right="420" w:bottom="1240" w:left="160" w:header="0" w:footer="978" w:gutter="0"/>
          <w:cols w:space="720"/>
        </w:sectPr>
      </w:pP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80"/>
        <w:ind w:right="724"/>
        <w:jc w:val="left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7"/>
          <w:sz w:val="24"/>
        </w:rPr>
        <w:t xml:space="preserve"> </w:t>
      </w:r>
      <w:r>
        <w:rPr>
          <w:sz w:val="24"/>
        </w:rPr>
        <w:t>(текстовую,</w:t>
      </w:r>
      <w:r>
        <w:rPr>
          <w:spacing w:val="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видео);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line="237" w:lineRule="auto"/>
        <w:ind w:right="72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2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контролируемого входа);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5" w:line="237" w:lineRule="auto"/>
        <w:ind w:right="723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2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4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2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её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правильность.</w:t>
      </w:r>
    </w:p>
    <w:p w:rsidR="00382034" w:rsidRDefault="0072428A">
      <w:pPr>
        <w:pStyle w:val="Heading1"/>
        <w:spacing w:before="4" w:line="275" w:lineRule="exac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0"/>
        <w:ind w:right="71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притч,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литературы, анализа и оценки жизненных ситуаций, раскрывающих проблемы нравственности, этики,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>соблюдать правила ведения диалога и дискуссии; корректно задавать вопросы и высказывать своё мнение; проявлять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общения;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line="237" w:lineRule="auto"/>
        <w:ind w:right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светской этике.</w:t>
      </w:r>
    </w:p>
    <w:p w:rsidR="00382034" w:rsidRDefault="0072428A">
      <w:pPr>
        <w:pStyle w:val="Heading1"/>
        <w:spacing w:before="5" w:line="275" w:lineRule="exact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0"/>
        <w:ind w:right="712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 учебной деятельности и в конкретных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 контролировать состояние своего здоровья и эмоционального благополучия, предвидеть опасные для здоровья 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способы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3" w:line="237" w:lineRule="auto"/>
        <w:ind w:right="724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сознательному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самоограничению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line="237" w:lineRule="auto"/>
        <w:ind w:right="725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20"/>
          <w:sz w:val="24"/>
        </w:rPr>
        <w:t xml:space="preserve"> </w:t>
      </w:r>
      <w:r>
        <w:rPr>
          <w:sz w:val="24"/>
        </w:rPr>
        <w:t>миру</w:t>
      </w:r>
      <w:r>
        <w:rPr>
          <w:spacing w:val="22"/>
          <w:sz w:val="24"/>
        </w:rPr>
        <w:t xml:space="preserve"> </w:t>
      </w:r>
      <w:r>
        <w:rPr>
          <w:sz w:val="24"/>
        </w:rPr>
        <w:t>(природе,</w:t>
      </w:r>
      <w:r>
        <w:rPr>
          <w:spacing w:val="2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деятельности);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5" w:line="237" w:lineRule="auto"/>
        <w:ind w:right="718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своё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анализируемым</w:t>
      </w:r>
      <w:r>
        <w:rPr>
          <w:spacing w:val="27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26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действиям:</w:t>
      </w:r>
      <w:r>
        <w:rPr>
          <w:spacing w:val="27"/>
          <w:sz w:val="24"/>
        </w:rPr>
        <w:t xml:space="preserve"> </w:t>
      </w:r>
      <w:r>
        <w:rPr>
          <w:sz w:val="24"/>
        </w:rPr>
        <w:t>одобрять</w:t>
      </w:r>
      <w:r>
        <w:rPr>
          <w:spacing w:val="2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нормы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26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несправедливости, жадности,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нечестности, зла;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line="237" w:lineRule="auto"/>
        <w:ind w:right="727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2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20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9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24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светской этики и этикета.</w:t>
      </w:r>
    </w:p>
    <w:p w:rsidR="00382034" w:rsidRDefault="0072428A">
      <w:pPr>
        <w:pStyle w:val="Heading1"/>
        <w:spacing w:before="6" w:line="275" w:lineRule="exac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1" w:line="237" w:lineRule="auto"/>
        <w:ind w:right="724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0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9"/>
          <w:sz w:val="24"/>
        </w:rPr>
        <w:t xml:space="preserve"> </w:t>
      </w:r>
      <w:r>
        <w:rPr>
          <w:sz w:val="24"/>
        </w:rPr>
        <w:t>симпатиям,</w:t>
      </w:r>
      <w:r>
        <w:rPr>
          <w:spacing w:val="19"/>
          <w:sz w:val="24"/>
        </w:rPr>
        <w:t xml:space="preserve"> </w:t>
      </w:r>
      <w:r>
        <w:rPr>
          <w:sz w:val="24"/>
        </w:rPr>
        <w:t>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17"/>
          <w:sz w:val="24"/>
        </w:rPr>
        <w:t xml:space="preserve"> </w:t>
      </w:r>
      <w:r>
        <w:rPr>
          <w:sz w:val="24"/>
        </w:rPr>
        <w:t>качествам,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 к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2"/>
        <w:ind w:right="714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9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руководить;</w:t>
      </w:r>
      <w:r>
        <w:rPr>
          <w:spacing w:val="-11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line="237" w:lineRule="auto"/>
        <w:ind w:right="726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изученному 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материалу с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видеопрезентацией.</w:t>
      </w:r>
    </w:p>
    <w:p w:rsidR="00382034" w:rsidRDefault="00382034">
      <w:pPr>
        <w:spacing w:line="237" w:lineRule="auto"/>
        <w:rPr>
          <w:sz w:val="24"/>
        </w:rPr>
        <w:sectPr w:rsidR="00382034">
          <w:pgSz w:w="16840" w:h="11910" w:orient="landscape"/>
          <w:pgMar w:top="1040" w:right="420" w:bottom="1240" w:left="160" w:header="0" w:footer="978" w:gutter="0"/>
          <w:cols w:space="720"/>
        </w:sectPr>
      </w:pPr>
    </w:p>
    <w:p w:rsidR="00382034" w:rsidRDefault="00382034">
      <w:pPr>
        <w:pStyle w:val="a3"/>
        <w:spacing w:before="2"/>
        <w:ind w:left="0" w:firstLine="0"/>
        <w:rPr>
          <w:sz w:val="18"/>
        </w:rPr>
      </w:pPr>
    </w:p>
    <w:p w:rsidR="00382034" w:rsidRDefault="0072428A">
      <w:pPr>
        <w:pStyle w:val="Heading1"/>
        <w:spacing w:before="90" w:line="274" w:lineRule="exact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382034" w:rsidRDefault="0072428A">
      <w:pPr>
        <w:pStyle w:val="a3"/>
        <w:ind w:left="972" w:right="724" w:firstLine="0"/>
        <w:jc w:val="both"/>
      </w:pPr>
      <w:r>
        <w:t>Предметные результаты освоения образовательной программы модуля «Основы религиозных культур народов России» должны 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0"/>
        <w:ind w:right="714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 осознания и усвоения человеком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 о себе, людях,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3" w:line="237" w:lineRule="auto"/>
        <w:ind w:right="726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самосовершенствования и роли в этом личных усилий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6" w:line="237" w:lineRule="auto"/>
        <w:ind w:right="713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нравственных ценностей, 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line="237" w:lineRule="auto"/>
        <w:ind w:right="720"/>
        <w:rPr>
          <w:sz w:val="24"/>
        </w:rPr>
      </w:pPr>
      <w:r>
        <w:rPr>
          <w:sz w:val="24"/>
        </w:rPr>
        <w:t>рассказывать о нравственных заповедях, нормах морали в традиционных религиях России (православие, ислам, буддизм, иудаизм), 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выстраивании 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5" w:line="237" w:lineRule="auto"/>
        <w:ind w:right="719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взаимопомощь) в религиозной культуре народов России (православии, исламе, буддизме, иудаизме); объяснять «золотое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line="294" w:lineRule="exact"/>
        <w:ind w:hanging="362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0"/>
        <w:ind w:right="725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 мира) в вероучении православия, 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иудаизма; об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основателях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религий;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line="237" w:lineRule="auto"/>
        <w:ind w:right="708"/>
        <w:rPr>
          <w:sz w:val="24"/>
        </w:rPr>
      </w:pPr>
      <w:r>
        <w:rPr>
          <w:sz w:val="24"/>
        </w:rPr>
        <w:t>рассказывать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писаниях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(Библия,</w:t>
      </w:r>
      <w:r>
        <w:rPr>
          <w:spacing w:val="-13"/>
          <w:sz w:val="24"/>
        </w:rPr>
        <w:t xml:space="preserve"> </w:t>
      </w:r>
      <w:r>
        <w:rPr>
          <w:sz w:val="24"/>
        </w:rPr>
        <w:t>Коран,</w:t>
      </w:r>
      <w:r>
        <w:rPr>
          <w:spacing w:val="-13"/>
          <w:sz w:val="24"/>
        </w:rPr>
        <w:t xml:space="preserve"> </w:t>
      </w:r>
      <w:r>
        <w:rPr>
          <w:sz w:val="24"/>
        </w:rPr>
        <w:t>Трипитака</w:t>
      </w:r>
      <w:r>
        <w:rPr>
          <w:spacing w:val="-11"/>
          <w:sz w:val="24"/>
        </w:rPr>
        <w:t xml:space="preserve"> </w:t>
      </w:r>
      <w:r>
        <w:rPr>
          <w:sz w:val="24"/>
        </w:rPr>
        <w:t>(Ганджур),</w:t>
      </w:r>
      <w:r>
        <w:rPr>
          <w:spacing w:val="-11"/>
          <w:sz w:val="24"/>
        </w:rPr>
        <w:t xml:space="preserve"> </w:t>
      </w:r>
      <w:r>
        <w:rPr>
          <w:sz w:val="24"/>
        </w:rPr>
        <w:t>Танах),</w:t>
      </w:r>
      <w:r>
        <w:rPr>
          <w:spacing w:val="-14"/>
          <w:sz w:val="24"/>
        </w:rPr>
        <w:t xml:space="preserve"> </w:t>
      </w:r>
      <w:r>
        <w:rPr>
          <w:sz w:val="24"/>
        </w:rPr>
        <w:t>хранителях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предания и служителях религиозного культа (священники, муллы, ламы, раввины), религиозных обрядах, ритуалах, обычаях (1–2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примера);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7" w:line="237" w:lineRule="auto"/>
        <w:ind w:right="716"/>
        <w:rPr>
          <w:sz w:val="24"/>
        </w:rPr>
      </w:pPr>
      <w:r>
        <w:rPr>
          <w:sz w:val="24"/>
        </w:rPr>
        <w:t>рассказывать о назначении и устройстве священных сооружений (храмов) традиционных религий народов России, основных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храмах, 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верующими;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line="237" w:lineRule="auto"/>
        <w:ind w:right="722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религиозного праздника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традиции);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6" w:line="237" w:lineRule="auto"/>
        <w:ind w:right="712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7"/>
          <w:sz w:val="24"/>
        </w:rPr>
        <w:t xml:space="preserve"> </w:t>
      </w:r>
      <w:r>
        <w:rPr>
          <w:sz w:val="24"/>
        </w:rPr>
        <w:t>(православие,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7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6"/>
          <w:sz w:val="24"/>
        </w:rPr>
        <w:t xml:space="preserve"> </w:t>
      </w:r>
      <w:r>
        <w:rPr>
          <w:sz w:val="24"/>
        </w:rPr>
        <w:t>иудаизм),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 семейных ценностях в традиционных религиях народов России; понимание отношения к труду, учению в традиционных 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7" w:line="237" w:lineRule="auto"/>
        <w:ind w:right="721"/>
        <w:rPr>
          <w:sz w:val="24"/>
        </w:rPr>
      </w:pPr>
      <w:r>
        <w:rPr>
          <w:sz w:val="24"/>
        </w:rPr>
        <w:t>распознавать религиозную символику традиционных религий народов России (православия, ислама, буддизма, иудаизма минимально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символу), объяснять своими словами её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line="237" w:lineRule="auto"/>
        <w:ind w:right="721"/>
        <w:rPr>
          <w:sz w:val="24"/>
        </w:rPr>
      </w:pPr>
      <w:r>
        <w:rPr>
          <w:sz w:val="24"/>
        </w:rPr>
        <w:t>рассказывать о художественной культуре традиционных религий народов России (православные иконы, исламская каллиграфия,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танкопись);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(архитектура,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 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звуковой среды);</w:t>
      </w:r>
    </w:p>
    <w:p w:rsidR="00382034" w:rsidRDefault="00382034">
      <w:pPr>
        <w:spacing w:line="237" w:lineRule="auto"/>
        <w:jc w:val="both"/>
        <w:rPr>
          <w:sz w:val="24"/>
        </w:rPr>
        <w:sectPr w:rsidR="00382034">
          <w:pgSz w:w="16840" w:h="11910" w:orient="landscape"/>
          <w:pgMar w:top="1100" w:right="420" w:bottom="1240" w:left="160" w:header="0" w:footer="978" w:gutter="0"/>
          <w:cols w:space="720"/>
        </w:sectPr>
      </w:pP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80"/>
        <w:ind w:right="721"/>
        <w:rPr>
          <w:sz w:val="24"/>
        </w:rPr>
      </w:pPr>
      <w:r>
        <w:rPr>
          <w:sz w:val="24"/>
        </w:rPr>
        <w:lastRenderedPageBreak/>
        <w:t>излагать основные исторические сведения о роли традиционных религий в становлении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государственности;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line="237" w:lineRule="auto"/>
        <w:ind w:right="716"/>
        <w:rPr>
          <w:sz w:val="24"/>
        </w:rPr>
      </w:pPr>
      <w:r>
        <w:rPr>
          <w:sz w:val="24"/>
        </w:rPr>
        <w:t>первоначальный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 России в своей местности, регионе (храмы, монастыри, святыни, памятные и святые места), оформлению и представлению 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7" w:line="237" w:lineRule="auto"/>
        <w:ind w:right="718"/>
        <w:rPr>
          <w:sz w:val="24"/>
        </w:rPr>
      </w:pPr>
      <w:r>
        <w:rPr>
          <w:sz w:val="24"/>
        </w:rPr>
        <w:t>приводить примеры нравственных поступков, совершаемых с опорой на этические нормы религиозной культуры и 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своей совести;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2"/>
        <w:ind w:right="709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4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8"/>
          <w:sz w:val="24"/>
        </w:rPr>
        <w:t xml:space="preserve"> </w:t>
      </w:r>
      <w:r>
        <w:rPr>
          <w:sz w:val="24"/>
        </w:rPr>
        <w:t>вероисповедания; понимание российского общества как многоэтничного и многорелигиозного (приводить примеры),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общенародного (общенационального, гражданского) патриотизма, любви к Отечеству, нашей общей Родине –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 традиционных религий;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2" w:line="237" w:lineRule="auto"/>
        <w:ind w:right="723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традиционные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религии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буддизм, иудаизм;</w:t>
      </w:r>
    </w:p>
    <w:p w:rsidR="00382034" w:rsidRDefault="0072428A">
      <w:pPr>
        <w:pStyle w:val="a4"/>
        <w:numPr>
          <w:ilvl w:val="0"/>
          <w:numId w:val="3"/>
        </w:numPr>
        <w:tabs>
          <w:tab w:val="left" w:pos="1694"/>
        </w:tabs>
        <w:spacing w:before="5" w:line="237" w:lineRule="auto"/>
        <w:ind w:right="716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человеческой жизни в традиционных религиях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382034" w:rsidRDefault="00382034">
      <w:pPr>
        <w:pStyle w:val="a3"/>
        <w:spacing w:before="2"/>
        <w:ind w:left="0" w:firstLine="0"/>
        <w:rPr>
          <w:sz w:val="37"/>
        </w:rPr>
      </w:pPr>
    </w:p>
    <w:p w:rsidR="00382034" w:rsidRDefault="0072428A">
      <w:pPr>
        <w:pStyle w:val="Heading1"/>
        <w:numPr>
          <w:ilvl w:val="0"/>
          <w:numId w:val="4"/>
        </w:numPr>
        <w:tabs>
          <w:tab w:val="left" w:pos="1672"/>
        </w:tabs>
        <w:ind w:left="1145" w:right="887" w:firstLine="285"/>
        <w:jc w:val="left"/>
      </w:pPr>
      <w:r>
        <w:t>Тематическое планирование с указанием количества академических часов, отводимых на освоение каждой темы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теме электронных</w:t>
      </w:r>
      <w:r>
        <w:rPr>
          <w:spacing w:val="-1"/>
        </w:rPr>
        <w:t xml:space="preserve"> </w:t>
      </w:r>
      <w:r>
        <w:t>(цифровых)</w:t>
      </w:r>
    </w:p>
    <w:p w:rsidR="00382034" w:rsidRDefault="0072428A">
      <w:pPr>
        <w:ind w:left="6805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ресурсов</w:t>
      </w:r>
    </w:p>
    <w:p w:rsidR="00382034" w:rsidRDefault="00382034">
      <w:pPr>
        <w:pStyle w:val="a3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5542"/>
        <w:gridCol w:w="926"/>
        <w:gridCol w:w="1714"/>
        <w:gridCol w:w="1831"/>
        <w:gridCol w:w="4035"/>
      </w:tblGrid>
      <w:tr w:rsidR="00382034">
        <w:trPr>
          <w:trHeight w:val="366"/>
        </w:trPr>
        <w:tc>
          <w:tcPr>
            <w:tcW w:w="692" w:type="dxa"/>
            <w:vMerge w:val="restart"/>
            <w:tcBorders>
              <w:bottom w:val="single" w:sz="6" w:space="0" w:color="000000"/>
            </w:tcBorders>
          </w:tcPr>
          <w:p w:rsidR="00382034" w:rsidRDefault="0072428A">
            <w:pPr>
              <w:pStyle w:val="TableParagraph"/>
              <w:ind w:left="175" w:right="14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542" w:type="dxa"/>
            <w:vMerge w:val="restart"/>
          </w:tcPr>
          <w:p w:rsidR="00382034" w:rsidRDefault="0072428A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471" w:type="dxa"/>
            <w:gridSpan w:val="3"/>
          </w:tcPr>
          <w:p w:rsidR="00382034" w:rsidRDefault="0072428A">
            <w:pPr>
              <w:pStyle w:val="TableParagraph"/>
              <w:spacing w:line="273" w:lineRule="exact"/>
              <w:ind w:left="126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35" w:type="dxa"/>
            <w:vMerge w:val="restart"/>
          </w:tcPr>
          <w:p w:rsidR="00382034" w:rsidRDefault="0072428A">
            <w:pPr>
              <w:pStyle w:val="TableParagraph"/>
              <w:ind w:left="607" w:right="57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82034">
        <w:trPr>
          <w:trHeight w:val="714"/>
        </w:trPr>
        <w:tc>
          <w:tcPr>
            <w:tcW w:w="692" w:type="dxa"/>
            <w:vMerge/>
            <w:tcBorders>
              <w:top w:val="nil"/>
              <w:bottom w:val="single" w:sz="6" w:space="0" w:color="000000"/>
            </w:tcBorders>
          </w:tcPr>
          <w:p w:rsidR="00382034" w:rsidRDefault="00382034">
            <w:pPr>
              <w:rPr>
                <w:sz w:val="2"/>
                <w:szCs w:val="2"/>
              </w:rPr>
            </w:pPr>
          </w:p>
        </w:tc>
        <w:tc>
          <w:tcPr>
            <w:tcW w:w="5542" w:type="dxa"/>
            <w:vMerge/>
            <w:tcBorders>
              <w:top w:val="nil"/>
            </w:tcBorders>
          </w:tcPr>
          <w:p w:rsidR="00382034" w:rsidRDefault="00382034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line="270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14" w:type="dxa"/>
          </w:tcPr>
          <w:p w:rsidR="00382034" w:rsidRDefault="0072428A">
            <w:pPr>
              <w:pStyle w:val="TableParagraph"/>
              <w:ind w:left="456" w:right="79"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1" w:type="dxa"/>
          </w:tcPr>
          <w:p w:rsidR="00382034" w:rsidRDefault="0072428A">
            <w:pPr>
              <w:pStyle w:val="TableParagraph"/>
              <w:ind w:left="520" w:right="98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035" w:type="dxa"/>
            <w:vMerge/>
            <w:tcBorders>
              <w:top w:val="nil"/>
            </w:tcBorders>
          </w:tcPr>
          <w:p w:rsidR="00382034" w:rsidRDefault="00382034">
            <w:pPr>
              <w:rPr>
                <w:sz w:val="2"/>
                <w:szCs w:val="2"/>
              </w:rPr>
            </w:pPr>
          </w:p>
        </w:tc>
      </w:tr>
      <w:tr w:rsidR="00382034">
        <w:trPr>
          <w:trHeight w:val="278"/>
        </w:trPr>
        <w:tc>
          <w:tcPr>
            <w:tcW w:w="692" w:type="dxa"/>
            <w:tcBorders>
              <w:top w:val="single" w:sz="6" w:space="0" w:color="000000"/>
            </w:tcBorders>
          </w:tcPr>
          <w:p w:rsidR="00382034" w:rsidRDefault="0072428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line="258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line="258" w:lineRule="exact"/>
              <w:ind w:left="4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4035" w:type="dxa"/>
          </w:tcPr>
          <w:p w:rsidR="00382034" w:rsidRDefault="0072428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https://resh.edu.ru/special-course/1/32</w:t>
            </w:r>
          </w:p>
        </w:tc>
      </w:tr>
      <w:tr w:rsidR="00382034">
        <w:trPr>
          <w:trHeight w:val="827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6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ind w:left="241" w:right="114"/>
              <w:rPr>
                <w:sz w:val="24"/>
              </w:rPr>
            </w:pPr>
            <w:r>
              <w:rPr>
                <w:sz w:val="24"/>
              </w:rPr>
              <w:t>Культура и религия. Возникновение религий.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иудаизм.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  <w:p w:rsidR="00382034" w:rsidRDefault="0072428A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926" w:type="dxa"/>
          </w:tcPr>
          <w:p w:rsidR="00382034" w:rsidRDefault="003820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2034" w:rsidRDefault="0072428A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382034" w:rsidRDefault="0072428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5" w:type="dxa"/>
          </w:tcPr>
          <w:p w:rsidR="00382034" w:rsidRDefault="007242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https://resh.edu.ru/special-course/1/33</w:t>
            </w:r>
          </w:p>
        </w:tc>
      </w:tr>
      <w:tr w:rsidR="00382034">
        <w:trPr>
          <w:trHeight w:val="551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6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Р/К.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христианства, ислама,</w:t>
            </w:r>
          </w:p>
          <w:p w:rsidR="00382034" w:rsidRDefault="0072428A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z w:val="24"/>
              </w:rPr>
              <w:t>иудаизма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before="131"/>
              <w:ind w:left="4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4035" w:type="dxa"/>
          </w:tcPr>
          <w:p w:rsidR="00382034" w:rsidRDefault="007242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https://resh.edu.ru/special-course/1/36</w:t>
            </w:r>
          </w:p>
        </w:tc>
      </w:tr>
      <w:tr w:rsidR="00382034">
        <w:trPr>
          <w:trHeight w:val="275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56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line="256" w:lineRule="exact"/>
              <w:ind w:left="4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4035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</w:tr>
      <w:tr w:rsidR="00382034">
        <w:trPr>
          <w:trHeight w:val="554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382034" w:rsidRDefault="0072428A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before="131"/>
              <w:ind w:left="241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before="131"/>
              <w:ind w:left="4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382034" w:rsidRDefault="0072428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5" w:type="dxa"/>
          </w:tcPr>
          <w:p w:rsidR="00382034" w:rsidRDefault="007242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https://resh.edu.ru/special-course/1/36</w:t>
            </w:r>
          </w:p>
        </w:tc>
      </w:tr>
    </w:tbl>
    <w:p w:rsidR="00382034" w:rsidRDefault="00382034">
      <w:pPr>
        <w:spacing w:line="270" w:lineRule="exact"/>
        <w:rPr>
          <w:sz w:val="24"/>
        </w:rPr>
        <w:sectPr w:rsidR="00382034">
          <w:pgSz w:w="16840" w:h="11910" w:orient="landscape"/>
          <w:pgMar w:top="1040" w:right="420" w:bottom="1240" w:left="160" w:header="0" w:footer="978" w:gutter="0"/>
          <w:cols w:space="720"/>
        </w:sectPr>
      </w:pPr>
    </w:p>
    <w:p w:rsidR="00382034" w:rsidRDefault="00382034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5542"/>
        <w:gridCol w:w="926"/>
        <w:gridCol w:w="1714"/>
        <w:gridCol w:w="1831"/>
        <w:gridCol w:w="4035"/>
      </w:tblGrid>
      <w:tr w:rsidR="00382034">
        <w:trPr>
          <w:trHeight w:val="553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382034" w:rsidRDefault="0072428A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Р/К.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382034" w:rsidRDefault="0072428A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before="13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382034" w:rsidRDefault="0072428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4035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551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382034" w:rsidRDefault="0072428A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before="128"/>
              <w:ind w:left="241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before="128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4035" w:type="dxa"/>
          </w:tcPr>
          <w:p w:rsidR="00382034" w:rsidRDefault="007242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https://resh.edu.ru/special-course/1/36</w:t>
            </w:r>
          </w:p>
        </w:tc>
      </w:tr>
      <w:tr w:rsidR="00382034">
        <w:trPr>
          <w:trHeight w:val="551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382034" w:rsidRDefault="0072428A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before="128"/>
              <w:ind w:left="241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before="128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4035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551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382034" w:rsidRDefault="0072428A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before="131"/>
              <w:ind w:left="24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before="13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382034" w:rsidRDefault="0072428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5" w:type="dxa"/>
          </w:tcPr>
          <w:p w:rsidR="00382034" w:rsidRDefault="007242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https://resh.edu.ru/special-course/1/36</w:t>
            </w:r>
          </w:p>
        </w:tc>
      </w:tr>
      <w:tr w:rsidR="00382034">
        <w:trPr>
          <w:trHeight w:val="552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382034" w:rsidRDefault="0072428A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before="131"/>
              <w:ind w:left="241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before="13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4035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551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382034" w:rsidRDefault="0072428A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before="131"/>
              <w:ind w:left="241"/>
              <w:rPr>
                <w:sz w:val="24"/>
              </w:rPr>
            </w:pPr>
            <w:r>
              <w:rPr>
                <w:sz w:val="24"/>
              </w:rPr>
              <w:t>Р/К.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before="13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382034" w:rsidRDefault="0072428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5" w:type="dxa"/>
          </w:tcPr>
          <w:p w:rsidR="00382034" w:rsidRDefault="007242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https://resh.edu.ru/special-course/1/36</w:t>
            </w:r>
          </w:p>
        </w:tc>
      </w:tr>
      <w:tr w:rsidR="00382034">
        <w:trPr>
          <w:trHeight w:val="554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382034" w:rsidRDefault="0072428A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before="131"/>
              <w:ind w:left="241"/>
              <w:rPr>
                <w:sz w:val="24"/>
              </w:rPr>
            </w:pPr>
            <w:r>
              <w:rPr>
                <w:sz w:val="24"/>
              </w:rPr>
              <w:t>Р/К.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before="131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382034" w:rsidRDefault="0072428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5" w:type="dxa"/>
          </w:tcPr>
          <w:p w:rsidR="00382034" w:rsidRDefault="0072428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https://resh.edu.ru/special-course/1/36</w:t>
            </w:r>
          </w:p>
        </w:tc>
      </w:tr>
      <w:tr w:rsidR="00382034">
        <w:trPr>
          <w:trHeight w:val="551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382034" w:rsidRDefault="0072428A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82034" w:rsidRDefault="0072428A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z w:val="24"/>
              </w:rPr>
              <w:t>христианстве,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буддизме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иудаизме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before="128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4035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276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56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4035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</w:tr>
      <w:tr w:rsidR="00382034">
        <w:trPr>
          <w:trHeight w:val="275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56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4035" w:type="dxa"/>
          </w:tcPr>
          <w:p w:rsidR="00382034" w:rsidRDefault="007242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https://resh.edu.ru/special-course/1/36</w:t>
            </w:r>
          </w:p>
        </w:tc>
      </w:tr>
      <w:tr w:rsidR="00382034">
        <w:trPr>
          <w:trHeight w:val="275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56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Долг,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382034" w:rsidRDefault="00724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5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</w:tr>
      <w:tr w:rsidR="00382034">
        <w:trPr>
          <w:trHeight w:val="275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56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4035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</w:tr>
      <w:tr w:rsidR="00382034">
        <w:trPr>
          <w:trHeight w:val="275"/>
        </w:trPr>
        <w:tc>
          <w:tcPr>
            <w:tcW w:w="692" w:type="dxa"/>
          </w:tcPr>
          <w:p w:rsidR="00382034" w:rsidRDefault="0072428A">
            <w:pPr>
              <w:pStyle w:val="TableParagraph"/>
              <w:spacing w:line="256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line="256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:rsidR="00382034" w:rsidRDefault="0072428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1" w:type="dxa"/>
          </w:tcPr>
          <w:p w:rsidR="00382034" w:rsidRDefault="00382034">
            <w:pPr>
              <w:pStyle w:val="TableParagraph"/>
              <w:rPr>
                <w:sz w:val="20"/>
              </w:rPr>
            </w:pPr>
          </w:p>
        </w:tc>
        <w:tc>
          <w:tcPr>
            <w:tcW w:w="4035" w:type="dxa"/>
          </w:tcPr>
          <w:p w:rsidR="00382034" w:rsidRDefault="007242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https://resh.edu.ru/special-course/1/34</w:t>
            </w:r>
          </w:p>
        </w:tc>
      </w:tr>
      <w:tr w:rsidR="00382034">
        <w:trPr>
          <w:trHeight w:val="554"/>
        </w:trPr>
        <w:tc>
          <w:tcPr>
            <w:tcW w:w="692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5542" w:type="dxa"/>
          </w:tcPr>
          <w:p w:rsidR="00382034" w:rsidRDefault="0072428A">
            <w:pPr>
              <w:pStyle w:val="TableParagraph"/>
              <w:spacing w:line="276" w:lineRule="exact"/>
              <w:ind w:left="107" w:right="13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926" w:type="dxa"/>
          </w:tcPr>
          <w:p w:rsidR="00382034" w:rsidRDefault="0072428A">
            <w:pPr>
              <w:pStyle w:val="TableParagraph"/>
              <w:spacing w:line="275" w:lineRule="exact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14" w:type="dxa"/>
          </w:tcPr>
          <w:p w:rsidR="00382034" w:rsidRDefault="0072428A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31" w:type="dxa"/>
          </w:tcPr>
          <w:p w:rsidR="00382034" w:rsidRDefault="0072428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35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</w:tbl>
    <w:p w:rsidR="00382034" w:rsidRDefault="00382034">
      <w:pPr>
        <w:rPr>
          <w:sz w:val="24"/>
        </w:rPr>
        <w:sectPr w:rsidR="00382034">
          <w:pgSz w:w="16840" w:h="11910" w:orient="landscape"/>
          <w:pgMar w:top="1100" w:right="420" w:bottom="1160" w:left="160" w:header="0" w:footer="978" w:gutter="0"/>
          <w:cols w:space="720"/>
        </w:sectPr>
      </w:pPr>
    </w:p>
    <w:p w:rsidR="00382034" w:rsidRDefault="0072428A">
      <w:pPr>
        <w:pStyle w:val="Heading1"/>
        <w:spacing w:before="66"/>
        <w:ind w:left="0" w:right="709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№1</w:t>
      </w:r>
    </w:p>
    <w:p w:rsidR="00382034" w:rsidRDefault="00382034">
      <w:pPr>
        <w:pStyle w:val="a3"/>
        <w:spacing w:before="3"/>
        <w:ind w:left="0" w:firstLine="0"/>
        <w:rPr>
          <w:b/>
          <w:sz w:val="31"/>
        </w:rPr>
      </w:pPr>
    </w:p>
    <w:p w:rsidR="00382034" w:rsidRDefault="0072428A">
      <w:pPr>
        <w:spacing w:line="276" w:lineRule="auto"/>
        <w:ind w:left="5584" w:hanging="4482"/>
        <w:rPr>
          <w:b/>
          <w:sz w:val="24"/>
        </w:rPr>
      </w:pPr>
      <w:r>
        <w:rPr>
          <w:b/>
          <w:spacing w:val="-1"/>
          <w:sz w:val="24"/>
        </w:rPr>
        <w:t>Календарно-тематическое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этики»,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 России»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</w:p>
    <w:p w:rsidR="00382034" w:rsidRDefault="00382034">
      <w:pPr>
        <w:pStyle w:val="a3"/>
        <w:spacing w:before="8" w:after="1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9836"/>
        <w:gridCol w:w="2194"/>
        <w:gridCol w:w="2194"/>
      </w:tblGrid>
      <w:tr w:rsidR="00382034">
        <w:trPr>
          <w:trHeight w:val="960"/>
        </w:trPr>
        <w:tc>
          <w:tcPr>
            <w:tcW w:w="934" w:type="dxa"/>
            <w:tcBorders>
              <w:bottom w:val="single" w:sz="6" w:space="0" w:color="000000"/>
            </w:tcBorders>
          </w:tcPr>
          <w:p w:rsidR="00382034" w:rsidRDefault="0072428A">
            <w:pPr>
              <w:pStyle w:val="TableParagraph"/>
              <w:spacing w:line="275" w:lineRule="exact"/>
              <w:ind w:left="12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line="275" w:lineRule="exact"/>
              <w:ind w:left="2600" w:right="2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94" w:type="dxa"/>
          </w:tcPr>
          <w:p w:rsidR="00382034" w:rsidRDefault="0072428A">
            <w:pPr>
              <w:pStyle w:val="TableParagraph"/>
              <w:spacing w:line="276" w:lineRule="auto"/>
              <w:ind w:left="264" w:right="163" w:hanging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Дата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2194" w:type="dxa"/>
          </w:tcPr>
          <w:p w:rsidR="00382034" w:rsidRDefault="0072428A">
            <w:pPr>
              <w:pStyle w:val="TableParagraph"/>
              <w:spacing w:line="276" w:lineRule="auto"/>
              <w:ind w:left="96" w:right="98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урока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фактически</w:t>
            </w:r>
          </w:p>
        </w:tc>
      </w:tr>
      <w:tr w:rsidR="00382034">
        <w:trPr>
          <w:trHeight w:val="318"/>
        </w:trPr>
        <w:tc>
          <w:tcPr>
            <w:tcW w:w="934" w:type="dxa"/>
            <w:tcBorders>
              <w:top w:val="single" w:sz="6" w:space="0" w:color="000000"/>
            </w:tcBorders>
          </w:tcPr>
          <w:p w:rsidR="00382034" w:rsidRDefault="0072428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5"/>
              <w:ind w:left="24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551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Мировые 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иудаизм.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Основатели</w:t>
            </w:r>
          </w:p>
          <w:p w:rsidR="00382034" w:rsidRDefault="0072428A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религий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8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70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Р/К.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ислама,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иудаизма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6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8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6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1"/>
              <w:ind w:left="244"/>
              <w:rPr>
                <w:sz w:val="24"/>
              </w:rPr>
            </w:pPr>
            <w:r>
              <w:rPr>
                <w:sz w:val="24"/>
              </w:rPr>
              <w:t>Р/К.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 традициях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6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8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70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6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8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6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22-25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1"/>
              <w:ind w:left="244"/>
              <w:rPr>
                <w:sz w:val="24"/>
              </w:rPr>
            </w:pPr>
            <w:r>
              <w:rPr>
                <w:sz w:val="24"/>
              </w:rPr>
              <w:t>Р/К.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6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Р/К.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8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70" w:lineRule="exact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заповеди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исламе,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буддизме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иудаизме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7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4"/>
              <w:ind w:left="244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8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6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1"/>
              <w:ind w:left="244"/>
              <w:rPr>
                <w:sz w:val="24"/>
              </w:rPr>
            </w:pPr>
            <w:r>
              <w:rPr>
                <w:sz w:val="24"/>
              </w:rPr>
              <w:t>Долг,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6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68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  <w:tr w:rsidR="00382034">
        <w:trPr>
          <w:trHeight w:val="318"/>
        </w:trPr>
        <w:tc>
          <w:tcPr>
            <w:tcW w:w="934" w:type="dxa"/>
          </w:tcPr>
          <w:p w:rsidR="00382034" w:rsidRDefault="0072428A">
            <w:pPr>
              <w:pStyle w:val="TableParagraph"/>
              <w:spacing w:line="270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36" w:type="dxa"/>
          </w:tcPr>
          <w:p w:rsidR="00382034" w:rsidRDefault="0072428A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  <w:tc>
          <w:tcPr>
            <w:tcW w:w="2194" w:type="dxa"/>
          </w:tcPr>
          <w:p w:rsidR="00382034" w:rsidRDefault="00382034">
            <w:pPr>
              <w:pStyle w:val="TableParagraph"/>
              <w:rPr>
                <w:sz w:val="24"/>
              </w:rPr>
            </w:pPr>
          </w:p>
        </w:tc>
      </w:tr>
    </w:tbl>
    <w:p w:rsidR="00382034" w:rsidRDefault="00382034">
      <w:pPr>
        <w:rPr>
          <w:sz w:val="24"/>
        </w:rPr>
        <w:sectPr w:rsidR="00382034">
          <w:pgSz w:w="16840" w:h="11910" w:orient="landscape"/>
          <w:pgMar w:top="1060" w:right="420" w:bottom="1160" w:left="160" w:header="0" w:footer="978" w:gutter="0"/>
          <w:cols w:space="720"/>
        </w:sectPr>
      </w:pPr>
    </w:p>
    <w:p w:rsidR="00382034" w:rsidRDefault="0072428A">
      <w:pPr>
        <w:pStyle w:val="Heading1"/>
        <w:spacing w:before="63" w:after="6"/>
        <w:ind w:left="6575" w:right="2922" w:hanging="3385"/>
      </w:pPr>
      <w:r>
        <w:lastRenderedPageBreak/>
        <w:t>Аннотация к рабочей программе по основам религиозных культур и светской этики, 4 класс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 НОО)</w:t>
      </w: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11058"/>
      </w:tblGrid>
      <w:tr w:rsidR="00382034">
        <w:trPr>
          <w:trHeight w:val="275"/>
        </w:trPr>
        <w:tc>
          <w:tcPr>
            <w:tcW w:w="3540" w:type="dxa"/>
          </w:tcPr>
          <w:p w:rsidR="00382034" w:rsidRDefault="0072428A">
            <w:pPr>
              <w:pStyle w:val="TableParagraph"/>
              <w:spacing w:line="251" w:lineRule="exact"/>
              <w:ind w:left="825" w:right="813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1058" w:type="dxa"/>
          </w:tcPr>
          <w:p w:rsidR="00382034" w:rsidRDefault="007242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 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382034">
        <w:trPr>
          <w:trHeight w:val="275"/>
        </w:trPr>
        <w:tc>
          <w:tcPr>
            <w:tcW w:w="3540" w:type="dxa"/>
          </w:tcPr>
          <w:p w:rsidR="00382034" w:rsidRDefault="0072428A">
            <w:pPr>
              <w:pStyle w:val="TableParagraph"/>
              <w:spacing w:line="251" w:lineRule="exact"/>
              <w:ind w:left="829" w:right="813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1058" w:type="dxa"/>
          </w:tcPr>
          <w:p w:rsidR="00382034" w:rsidRDefault="007242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382034">
        <w:trPr>
          <w:trHeight w:val="275"/>
        </w:trPr>
        <w:tc>
          <w:tcPr>
            <w:tcW w:w="3540" w:type="dxa"/>
          </w:tcPr>
          <w:p w:rsidR="00382034" w:rsidRDefault="0072428A">
            <w:pPr>
              <w:pStyle w:val="TableParagraph"/>
              <w:spacing w:line="251" w:lineRule="exact"/>
              <w:ind w:left="827" w:right="813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освоения</w:t>
            </w:r>
          </w:p>
        </w:tc>
        <w:tc>
          <w:tcPr>
            <w:tcW w:w="11058" w:type="dxa"/>
          </w:tcPr>
          <w:p w:rsidR="00382034" w:rsidRDefault="0072428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382034">
        <w:trPr>
          <w:trHeight w:val="2263"/>
        </w:trPr>
        <w:tc>
          <w:tcPr>
            <w:tcW w:w="3540" w:type="dxa"/>
          </w:tcPr>
          <w:p w:rsidR="00382034" w:rsidRDefault="0072428A">
            <w:pPr>
              <w:pStyle w:val="TableParagraph"/>
              <w:spacing w:before="1"/>
              <w:ind w:left="830" w:right="813"/>
              <w:jc w:val="center"/>
              <w:rPr>
                <w:b/>
              </w:rPr>
            </w:pPr>
            <w:r>
              <w:rPr>
                <w:b/>
              </w:rPr>
              <w:t>Нормативная база</w:t>
            </w:r>
          </w:p>
        </w:tc>
        <w:tc>
          <w:tcPr>
            <w:tcW w:w="11058" w:type="dxa"/>
          </w:tcPr>
          <w:p w:rsidR="00382034" w:rsidRDefault="0072428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 религиозных культур и светской этики составлена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382034" w:rsidRDefault="0072428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37" w:lineRule="auto"/>
              <w:ind w:right="1022" w:firstLine="60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 начального общего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№286</w:t>
            </w:r>
          </w:p>
          <w:p w:rsidR="00382034" w:rsidRDefault="0072428A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"/>
              <w:ind w:right="289" w:firstLine="0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начального общего образования МАОУ Вагайской СОШ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30.08.2023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-од)</w:t>
            </w:r>
          </w:p>
          <w:p w:rsidR="00382034" w:rsidRDefault="0072428A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8" w:line="274" w:lineRule="exact"/>
              <w:ind w:right="803" w:firstLine="0"/>
              <w:rPr>
                <w:sz w:val="24"/>
              </w:rPr>
            </w:pPr>
            <w:r>
              <w:rPr>
                <w:sz w:val="24"/>
              </w:rPr>
              <w:t>В соответствии с Положением о рабочих программах, разрабатываемых по ФГОС-2021 в МАОУ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Вагайская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 от 30.08.2023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-од)</w:t>
            </w:r>
          </w:p>
        </w:tc>
      </w:tr>
      <w:tr w:rsidR="00382034">
        <w:trPr>
          <w:trHeight w:val="827"/>
        </w:trPr>
        <w:tc>
          <w:tcPr>
            <w:tcW w:w="3540" w:type="dxa"/>
          </w:tcPr>
          <w:p w:rsidR="00382034" w:rsidRDefault="0072428A">
            <w:pPr>
              <w:pStyle w:val="TableParagraph"/>
              <w:ind w:left="593" w:right="567" w:firstLine="33"/>
              <w:rPr>
                <w:b/>
              </w:rPr>
            </w:pPr>
            <w:r>
              <w:rPr>
                <w:b/>
              </w:rPr>
              <w:t>УМК, на базе которого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реализуется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программа</w:t>
            </w:r>
          </w:p>
        </w:tc>
        <w:tc>
          <w:tcPr>
            <w:tcW w:w="11058" w:type="dxa"/>
          </w:tcPr>
          <w:p w:rsidR="00382034" w:rsidRDefault="0072428A">
            <w:pPr>
              <w:pStyle w:val="TableParagraph"/>
              <w:ind w:left="108" w:right="698"/>
              <w:rPr>
                <w:sz w:val="24"/>
              </w:rPr>
            </w:pPr>
            <w:r>
              <w:rPr>
                <w:sz w:val="24"/>
              </w:rPr>
              <w:t>УМК «Школа России»: «Основы духовно-нравственной культуры народов России, 4 класс»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Саплина</w:t>
            </w:r>
          </w:p>
          <w:p w:rsidR="00382034" w:rsidRDefault="0072428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382034">
        <w:trPr>
          <w:trHeight w:val="552"/>
        </w:trPr>
        <w:tc>
          <w:tcPr>
            <w:tcW w:w="3540" w:type="dxa"/>
          </w:tcPr>
          <w:p w:rsidR="00382034" w:rsidRDefault="0072428A">
            <w:pPr>
              <w:pStyle w:val="TableParagraph"/>
              <w:ind w:left="1036" w:right="382" w:hanging="625"/>
              <w:rPr>
                <w:b/>
              </w:rPr>
            </w:pPr>
            <w:r>
              <w:rPr>
                <w:b/>
              </w:rPr>
              <w:t>Место учебного предмета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учебном плане</w:t>
            </w:r>
          </w:p>
        </w:tc>
        <w:tc>
          <w:tcPr>
            <w:tcW w:w="11058" w:type="dxa"/>
          </w:tcPr>
          <w:p w:rsidR="00382034" w:rsidRDefault="007242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Вагайская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 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2034" w:rsidRDefault="0072428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светской 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382034">
        <w:trPr>
          <w:trHeight w:val="827"/>
        </w:trPr>
        <w:tc>
          <w:tcPr>
            <w:tcW w:w="3540" w:type="dxa"/>
          </w:tcPr>
          <w:p w:rsidR="00382034" w:rsidRDefault="0072428A">
            <w:pPr>
              <w:pStyle w:val="TableParagraph"/>
              <w:ind w:left="1190" w:right="878" w:hanging="281"/>
              <w:rPr>
                <w:b/>
              </w:rPr>
            </w:pPr>
            <w:r>
              <w:rPr>
                <w:b/>
              </w:rPr>
              <w:t>Цель 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1058" w:type="dxa"/>
          </w:tcPr>
          <w:p w:rsidR="00382034" w:rsidRDefault="007242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82034" w:rsidRDefault="0072428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знании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диалогу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 и мировоззрений.</w:t>
            </w:r>
          </w:p>
        </w:tc>
      </w:tr>
      <w:tr w:rsidR="00382034">
        <w:trPr>
          <w:trHeight w:val="3261"/>
        </w:trPr>
        <w:tc>
          <w:tcPr>
            <w:tcW w:w="3540" w:type="dxa"/>
          </w:tcPr>
          <w:p w:rsidR="00382034" w:rsidRDefault="0072428A">
            <w:pPr>
              <w:pStyle w:val="TableParagraph"/>
              <w:spacing w:before="1"/>
              <w:ind w:left="830" w:right="813"/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1058" w:type="dxa"/>
          </w:tcPr>
          <w:p w:rsidR="00382034" w:rsidRDefault="0072428A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382034" w:rsidRDefault="0072428A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39" w:line="273" w:lineRule="auto"/>
              <w:ind w:right="8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личности, семьи, общества;</w:t>
            </w:r>
          </w:p>
          <w:p w:rsidR="00382034" w:rsidRDefault="0072428A">
            <w:pPr>
              <w:pStyle w:val="TableParagraph"/>
              <w:numPr>
                <w:ilvl w:val="0"/>
                <w:numId w:val="1"/>
              </w:numPr>
              <w:tabs>
                <w:tab w:val="left" w:pos="571"/>
                <w:tab w:val="left" w:pos="572"/>
              </w:tabs>
              <w:spacing w:before="4" w:line="273" w:lineRule="auto"/>
              <w:ind w:right="126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 школе;</w:t>
            </w:r>
          </w:p>
          <w:p w:rsidR="00382034" w:rsidRDefault="0072428A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line="276" w:lineRule="auto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них ценностно-смысловых мировоззренческих основ, обеспечивающих целостное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 отечественной истории и культуры при изучении гуманитарных предметов на ступени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школы;</w:t>
            </w:r>
          </w:p>
          <w:p w:rsidR="00382034" w:rsidRDefault="0072428A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line="29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младших 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взаимного 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  <w:p w:rsidR="00382034" w:rsidRDefault="0072428A">
            <w:pPr>
              <w:pStyle w:val="TableParagraph"/>
              <w:spacing w:before="43"/>
              <w:ind w:left="572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согласия.</w:t>
            </w:r>
          </w:p>
        </w:tc>
      </w:tr>
    </w:tbl>
    <w:p w:rsidR="0072428A" w:rsidRDefault="0072428A"/>
    <w:sectPr w:rsidR="0072428A" w:rsidSect="00382034">
      <w:pgSz w:w="16840" w:h="11910" w:orient="landscape"/>
      <w:pgMar w:top="1060" w:right="420" w:bottom="1240" w:left="16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E0" w:rsidRDefault="00480EE0" w:rsidP="00382034">
      <w:r>
        <w:separator/>
      </w:r>
    </w:p>
  </w:endnote>
  <w:endnote w:type="continuationSeparator" w:id="1">
    <w:p w:rsidR="00480EE0" w:rsidRDefault="00480EE0" w:rsidP="0038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34" w:rsidRDefault="001466A7">
    <w:pPr>
      <w:pStyle w:val="a3"/>
      <w:spacing w:line="14" w:lineRule="auto"/>
      <w:ind w:left="0" w:firstLine="0"/>
      <w:rPr>
        <w:sz w:val="19"/>
      </w:rPr>
    </w:pPr>
    <w:r w:rsidRPr="001466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pt;margin-top:531.45pt;width:12pt;height:15.3pt;z-index:-251658752;mso-position-horizontal-relative:page;mso-position-vertical-relative:page" filled="f" stroked="f">
          <v:textbox inset="0,0,0,0">
            <w:txbxContent>
              <w:p w:rsidR="00382034" w:rsidRDefault="001466A7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72428A">
                  <w:instrText xml:space="preserve"> PAGE </w:instrText>
                </w:r>
                <w:r>
                  <w:fldChar w:fldCharType="separate"/>
                </w:r>
                <w:r w:rsidR="00960E40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E0" w:rsidRDefault="00480EE0" w:rsidP="00382034">
      <w:r>
        <w:separator/>
      </w:r>
    </w:p>
  </w:footnote>
  <w:footnote w:type="continuationSeparator" w:id="1">
    <w:p w:rsidR="00480EE0" w:rsidRDefault="00480EE0" w:rsidP="00382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6789"/>
    <w:multiLevelType w:val="hybridMultilevel"/>
    <w:tmpl w:val="8D7659BA"/>
    <w:lvl w:ilvl="0" w:tplc="9A10D39C">
      <w:numFmt w:val="bullet"/>
      <w:lvlText w:val=""/>
      <w:lvlJc w:val="left"/>
      <w:pPr>
        <w:ind w:left="16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26581E">
      <w:numFmt w:val="bullet"/>
      <w:lvlText w:val="•"/>
      <w:lvlJc w:val="left"/>
      <w:pPr>
        <w:ind w:left="3155" w:hanging="361"/>
      </w:pPr>
      <w:rPr>
        <w:rFonts w:hint="default"/>
        <w:lang w:val="ru-RU" w:eastAsia="en-US" w:bidi="ar-SA"/>
      </w:rPr>
    </w:lvl>
    <w:lvl w:ilvl="2" w:tplc="F5E855D0">
      <w:numFmt w:val="bullet"/>
      <w:lvlText w:val="•"/>
      <w:lvlJc w:val="left"/>
      <w:pPr>
        <w:ind w:left="4611" w:hanging="361"/>
      </w:pPr>
      <w:rPr>
        <w:rFonts w:hint="default"/>
        <w:lang w:val="ru-RU" w:eastAsia="en-US" w:bidi="ar-SA"/>
      </w:rPr>
    </w:lvl>
    <w:lvl w:ilvl="3" w:tplc="9FE466AE">
      <w:numFmt w:val="bullet"/>
      <w:lvlText w:val="•"/>
      <w:lvlJc w:val="left"/>
      <w:pPr>
        <w:ind w:left="6067" w:hanging="361"/>
      </w:pPr>
      <w:rPr>
        <w:rFonts w:hint="default"/>
        <w:lang w:val="ru-RU" w:eastAsia="en-US" w:bidi="ar-SA"/>
      </w:rPr>
    </w:lvl>
    <w:lvl w:ilvl="4" w:tplc="A8900C6A">
      <w:numFmt w:val="bullet"/>
      <w:lvlText w:val="•"/>
      <w:lvlJc w:val="left"/>
      <w:pPr>
        <w:ind w:left="7523" w:hanging="361"/>
      </w:pPr>
      <w:rPr>
        <w:rFonts w:hint="default"/>
        <w:lang w:val="ru-RU" w:eastAsia="en-US" w:bidi="ar-SA"/>
      </w:rPr>
    </w:lvl>
    <w:lvl w:ilvl="5" w:tplc="BE02C600">
      <w:numFmt w:val="bullet"/>
      <w:lvlText w:val="•"/>
      <w:lvlJc w:val="left"/>
      <w:pPr>
        <w:ind w:left="8979" w:hanging="361"/>
      </w:pPr>
      <w:rPr>
        <w:rFonts w:hint="default"/>
        <w:lang w:val="ru-RU" w:eastAsia="en-US" w:bidi="ar-SA"/>
      </w:rPr>
    </w:lvl>
    <w:lvl w:ilvl="6" w:tplc="84D0B702">
      <w:numFmt w:val="bullet"/>
      <w:lvlText w:val="•"/>
      <w:lvlJc w:val="left"/>
      <w:pPr>
        <w:ind w:left="10435" w:hanging="361"/>
      </w:pPr>
      <w:rPr>
        <w:rFonts w:hint="default"/>
        <w:lang w:val="ru-RU" w:eastAsia="en-US" w:bidi="ar-SA"/>
      </w:rPr>
    </w:lvl>
    <w:lvl w:ilvl="7" w:tplc="3D46FBE6">
      <w:numFmt w:val="bullet"/>
      <w:lvlText w:val="•"/>
      <w:lvlJc w:val="left"/>
      <w:pPr>
        <w:ind w:left="11890" w:hanging="361"/>
      </w:pPr>
      <w:rPr>
        <w:rFonts w:hint="default"/>
        <w:lang w:val="ru-RU" w:eastAsia="en-US" w:bidi="ar-SA"/>
      </w:rPr>
    </w:lvl>
    <w:lvl w:ilvl="8" w:tplc="442A4B78">
      <w:numFmt w:val="bullet"/>
      <w:lvlText w:val="•"/>
      <w:lvlJc w:val="left"/>
      <w:pPr>
        <w:ind w:left="13346" w:hanging="361"/>
      </w:pPr>
      <w:rPr>
        <w:rFonts w:hint="default"/>
        <w:lang w:val="ru-RU" w:eastAsia="en-US" w:bidi="ar-SA"/>
      </w:rPr>
    </w:lvl>
  </w:abstractNum>
  <w:abstractNum w:abstractNumId="1">
    <w:nsid w:val="47D6185E"/>
    <w:multiLevelType w:val="hybridMultilevel"/>
    <w:tmpl w:val="082A95BA"/>
    <w:lvl w:ilvl="0" w:tplc="91F6F0EE">
      <w:start w:val="1"/>
      <w:numFmt w:val="decimal"/>
      <w:lvlText w:val="%1."/>
      <w:lvlJc w:val="left"/>
      <w:pPr>
        <w:ind w:left="28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BC18CC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2" w:tplc="9384A1BA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3" w:tplc="0108DD1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4" w:tplc="5C8A7754">
      <w:numFmt w:val="bullet"/>
      <w:lvlText w:val="•"/>
      <w:lvlJc w:val="left"/>
      <w:pPr>
        <w:ind w:left="8195" w:hanging="360"/>
      </w:pPr>
      <w:rPr>
        <w:rFonts w:hint="default"/>
        <w:lang w:val="ru-RU" w:eastAsia="en-US" w:bidi="ar-SA"/>
      </w:rPr>
    </w:lvl>
    <w:lvl w:ilvl="5" w:tplc="51824A10">
      <w:numFmt w:val="bullet"/>
      <w:lvlText w:val="•"/>
      <w:lvlJc w:val="left"/>
      <w:pPr>
        <w:ind w:left="9539" w:hanging="360"/>
      </w:pPr>
      <w:rPr>
        <w:rFonts w:hint="default"/>
        <w:lang w:val="ru-RU" w:eastAsia="en-US" w:bidi="ar-SA"/>
      </w:rPr>
    </w:lvl>
    <w:lvl w:ilvl="6" w:tplc="942E3DF4">
      <w:numFmt w:val="bullet"/>
      <w:lvlText w:val="•"/>
      <w:lvlJc w:val="left"/>
      <w:pPr>
        <w:ind w:left="10883" w:hanging="360"/>
      </w:pPr>
      <w:rPr>
        <w:rFonts w:hint="default"/>
        <w:lang w:val="ru-RU" w:eastAsia="en-US" w:bidi="ar-SA"/>
      </w:rPr>
    </w:lvl>
    <w:lvl w:ilvl="7" w:tplc="03C2ABA4">
      <w:numFmt w:val="bullet"/>
      <w:lvlText w:val="•"/>
      <w:lvlJc w:val="left"/>
      <w:pPr>
        <w:ind w:left="12226" w:hanging="360"/>
      </w:pPr>
      <w:rPr>
        <w:rFonts w:hint="default"/>
        <w:lang w:val="ru-RU" w:eastAsia="en-US" w:bidi="ar-SA"/>
      </w:rPr>
    </w:lvl>
    <w:lvl w:ilvl="8" w:tplc="5DCEFF82">
      <w:numFmt w:val="bullet"/>
      <w:lvlText w:val="•"/>
      <w:lvlJc w:val="left"/>
      <w:pPr>
        <w:ind w:left="13570" w:hanging="360"/>
      </w:pPr>
      <w:rPr>
        <w:rFonts w:hint="default"/>
        <w:lang w:val="ru-RU" w:eastAsia="en-US" w:bidi="ar-SA"/>
      </w:rPr>
    </w:lvl>
  </w:abstractNum>
  <w:abstractNum w:abstractNumId="2">
    <w:nsid w:val="53412D69"/>
    <w:multiLevelType w:val="hybridMultilevel"/>
    <w:tmpl w:val="EA9ADDE0"/>
    <w:lvl w:ilvl="0" w:tplc="67B4F842">
      <w:numFmt w:val="bullet"/>
      <w:lvlText w:val=""/>
      <w:lvlJc w:val="left"/>
      <w:pPr>
        <w:ind w:left="572" w:hanging="4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34B72C">
      <w:numFmt w:val="bullet"/>
      <w:lvlText w:val="•"/>
      <w:lvlJc w:val="left"/>
      <w:pPr>
        <w:ind w:left="1626" w:hanging="464"/>
      </w:pPr>
      <w:rPr>
        <w:rFonts w:hint="default"/>
        <w:lang w:val="ru-RU" w:eastAsia="en-US" w:bidi="ar-SA"/>
      </w:rPr>
    </w:lvl>
    <w:lvl w:ilvl="2" w:tplc="8CDC3A06">
      <w:numFmt w:val="bullet"/>
      <w:lvlText w:val="•"/>
      <w:lvlJc w:val="left"/>
      <w:pPr>
        <w:ind w:left="2673" w:hanging="464"/>
      </w:pPr>
      <w:rPr>
        <w:rFonts w:hint="default"/>
        <w:lang w:val="ru-RU" w:eastAsia="en-US" w:bidi="ar-SA"/>
      </w:rPr>
    </w:lvl>
    <w:lvl w:ilvl="3" w:tplc="600AF3F4">
      <w:numFmt w:val="bullet"/>
      <w:lvlText w:val="•"/>
      <w:lvlJc w:val="left"/>
      <w:pPr>
        <w:ind w:left="3720" w:hanging="464"/>
      </w:pPr>
      <w:rPr>
        <w:rFonts w:hint="default"/>
        <w:lang w:val="ru-RU" w:eastAsia="en-US" w:bidi="ar-SA"/>
      </w:rPr>
    </w:lvl>
    <w:lvl w:ilvl="4" w:tplc="812252DA">
      <w:numFmt w:val="bullet"/>
      <w:lvlText w:val="•"/>
      <w:lvlJc w:val="left"/>
      <w:pPr>
        <w:ind w:left="4767" w:hanging="464"/>
      </w:pPr>
      <w:rPr>
        <w:rFonts w:hint="default"/>
        <w:lang w:val="ru-RU" w:eastAsia="en-US" w:bidi="ar-SA"/>
      </w:rPr>
    </w:lvl>
    <w:lvl w:ilvl="5" w:tplc="CA14F56A">
      <w:numFmt w:val="bullet"/>
      <w:lvlText w:val="•"/>
      <w:lvlJc w:val="left"/>
      <w:pPr>
        <w:ind w:left="5814" w:hanging="464"/>
      </w:pPr>
      <w:rPr>
        <w:rFonts w:hint="default"/>
        <w:lang w:val="ru-RU" w:eastAsia="en-US" w:bidi="ar-SA"/>
      </w:rPr>
    </w:lvl>
    <w:lvl w:ilvl="6" w:tplc="75B65DD4">
      <w:numFmt w:val="bullet"/>
      <w:lvlText w:val="•"/>
      <w:lvlJc w:val="left"/>
      <w:pPr>
        <w:ind w:left="6860" w:hanging="464"/>
      </w:pPr>
      <w:rPr>
        <w:rFonts w:hint="default"/>
        <w:lang w:val="ru-RU" w:eastAsia="en-US" w:bidi="ar-SA"/>
      </w:rPr>
    </w:lvl>
    <w:lvl w:ilvl="7" w:tplc="EEC0BE3C">
      <w:numFmt w:val="bullet"/>
      <w:lvlText w:val="•"/>
      <w:lvlJc w:val="left"/>
      <w:pPr>
        <w:ind w:left="7907" w:hanging="464"/>
      </w:pPr>
      <w:rPr>
        <w:rFonts w:hint="default"/>
        <w:lang w:val="ru-RU" w:eastAsia="en-US" w:bidi="ar-SA"/>
      </w:rPr>
    </w:lvl>
    <w:lvl w:ilvl="8" w:tplc="74706EBC">
      <w:numFmt w:val="bullet"/>
      <w:lvlText w:val="•"/>
      <w:lvlJc w:val="left"/>
      <w:pPr>
        <w:ind w:left="8954" w:hanging="464"/>
      </w:pPr>
      <w:rPr>
        <w:rFonts w:hint="default"/>
        <w:lang w:val="ru-RU" w:eastAsia="en-US" w:bidi="ar-SA"/>
      </w:rPr>
    </w:lvl>
  </w:abstractNum>
  <w:abstractNum w:abstractNumId="3">
    <w:nsid w:val="5CF85367"/>
    <w:multiLevelType w:val="hybridMultilevel"/>
    <w:tmpl w:val="B12EDACA"/>
    <w:lvl w:ilvl="0" w:tplc="F5127BBC">
      <w:numFmt w:val="bullet"/>
      <w:lvlText w:val=""/>
      <w:lvlJc w:val="left"/>
      <w:pPr>
        <w:ind w:left="10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2E5990">
      <w:numFmt w:val="bullet"/>
      <w:lvlText w:val="•"/>
      <w:lvlJc w:val="left"/>
      <w:pPr>
        <w:ind w:left="1194" w:hanging="171"/>
      </w:pPr>
      <w:rPr>
        <w:rFonts w:hint="default"/>
        <w:lang w:val="ru-RU" w:eastAsia="en-US" w:bidi="ar-SA"/>
      </w:rPr>
    </w:lvl>
    <w:lvl w:ilvl="2" w:tplc="3EEAF59C">
      <w:numFmt w:val="bullet"/>
      <w:lvlText w:val="•"/>
      <w:lvlJc w:val="left"/>
      <w:pPr>
        <w:ind w:left="2289" w:hanging="171"/>
      </w:pPr>
      <w:rPr>
        <w:rFonts w:hint="default"/>
        <w:lang w:val="ru-RU" w:eastAsia="en-US" w:bidi="ar-SA"/>
      </w:rPr>
    </w:lvl>
    <w:lvl w:ilvl="3" w:tplc="1D26B814">
      <w:numFmt w:val="bullet"/>
      <w:lvlText w:val="•"/>
      <w:lvlJc w:val="left"/>
      <w:pPr>
        <w:ind w:left="3384" w:hanging="171"/>
      </w:pPr>
      <w:rPr>
        <w:rFonts w:hint="default"/>
        <w:lang w:val="ru-RU" w:eastAsia="en-US" w:bidi="ar-SA"/>
      </w:rPr>
    </w:lvl>
    <w:lvl w:ilvl="4" w:tplc="4C469310">
      <w:numFmt w:val="bullet"/>
      <w:lvlText w:val="•"/>
      <w:lvlJc w:val="left"/>
      <w:pPr>
        <w:ind w:left="4479" w:hanging="171"/>
      </w:pPr>
      <w:rPr>
        <w:rFonts w:hint="default"/>
        <w:lang w:val="ru-RU" w:eastAsia="en-US" w:bidi="ar-SA"/>
      </w:rPr>
    </w:lvl>
    <w:lvl w:ilvl="5" w:tplc="76529870">
      <w:numFmt w:val="bullet"/>
      <w:lvlText w:val="•"/>
      <w:lvlJc w:val="left"/>
      <w:pPr>
        <w:ind w:left="5574" w:hanging="171"/>
      </w:pPr>
      <w:rPr>
        <w:rFonts w:hint="default"/>
        <w:lang w:val="ru-RU" w:eastAsia="en-US" w:bidi="ar-SA"/>
      </w:rPr>
    </w:lvl>
    <w:lvl w:ilvl="6" w:tplc="71B4708C">
      <w:numFmt w:val="bullet"/>
      <w:lvlText w:val="•"/>
      <w:lvlJc w:val="left"/>
      <w:pPr>
        <w:ind w:left="6668" w:hanging="171"/>
      </w:pPr>
      <w:rPr>
        <w:rFonts w:hint="default"/>
        <w:lang w:val="ru-RU" w:eastAsia="en-US" w:bidi="ar-SA"/>
      </w:rPr>
    </w:lvl>
    <w:lvl w:ilvl="7" w:tplc="4776E984">
      <w:numFmt w:val="bullet"/>
      <w:lvlText w:val="•"/>
      <w:lvlJc w:val="left"/>
      <w:pPr>
        <w:ind w:left="7763" w:hanging="171"/>
      </w:pPr>
      <w:rPr>
        <w:rFonts w:hint="default"/>
        <w:lang w:val="ru-RU" w:eastAsia="en-US" w:bidi="ar-SA"/>
      </w:rPr>
    </w:lvl>
    <w:lvl w:ilvl="8" w:tplc="2076B3C8">
      <w:numFmt w:val="bullet"/>
      <w:lvlText w:val="•"/>
      <w:lvlJc w:val="left"/>
      <w:pPr>
        <w:ind w:left="8858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82034"/>
    <w:rsid w:val="001466A7"/>
    <w:rsid w:val="00382034"/>
    <w:rsid w:val="00480EE0"/>
    <w:rsid w:val="0072428A"/>
    <w:rsid w:val="00960E40"/>
    <w:rsid w:val="00C9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0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0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034"/>
    <w:pPr>
      <w:ind w:left="1693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2034"/>
    <w:pPr>
      <w:ind w:left="97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2034"/>
    <w:pPr>
      <w:spacing w:before="4"/>
      <w:ind w:left="169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382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2584</Words>
  <Characters>14731</Characters>
  <Application>Microsoft Office Word</Application>
  <DocSecurity>0</DocSecurity>
  <Lines>122</Lines>
  <Paragraphs>34</Paragraphs>
  <ScaleCrop>false</ScaleCrop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Арканова</dc:creator>
  <cp:lastModifiedBy>Uchitel</cp:lastModifiedBy>
  <cp:revision>4</cp:revision>
  <dcterms:created xsi:type="dcterms:W3CDTF">2023-10-17T05:07:00Z</dcterms:created>
  <dcterms:modified xsi:type="dcterms:W3CDTF">2023-10-17T05:19:00Z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