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E5" w:rsidRDefault="004D24DF" w:rsidP="00083ED7">
      <w:pPr>
        <w:spacing w:after="0"/>
        <w:rPr>
          <w:rFonts w:cs="Times New Roman"/>
          <w:b/>
        </w:rPr>
      </w:pPr>
      <w:r w:rsidRPr="004D24DF">
        <w:rPr>
          <w:rFonts w:cs="Times New Roman"/>
          <w:b/>
          <w:noProof/>
          <w:lang w:eastAsia="ru-RU"/>
        </w:rPr>
        <w:drawing>
          <wp:inline distT="0" distB="0" distL="0" distR="0">
            <wp:extent cx="7705725" cy="10677525"/>
            <wp:effectExtent l="0" t="0" r="9525" b="9525"/>
            <wp:docPr id="1" name="Рисунок 1" descr="C:\Users\учитель\Desktop\Сканы титулов\физик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ов\физика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3E5" w:rsidRDefault="00E203E5" w:rsidP="00FF5850">
      <w:pPr>
        <w:pStyle w:val="a3"/>
        <w:spacing w:after="0"/>
        <w:ind w:left="360"/>
        <w:contextualSpacing/>
        <w:rPr>
          <w:rFonts w:cs="Times New Roman"/>
          <w:b/>
          <w:lang w:val="ru-RU"/>
        </w:rPr>
      </w:pPr>
    </w:p>
    <w:p w:rsidR="00083ED7" w:rsidRPr="00E203E5" w:rsidRDefault="00E203E5" w:rsidP="00FF5850">
      <w:pPr>
        <w:pStyle w:val="a3"/>
        <w:numPr>
          <w:ilvl w:val="0"/>
          <w:numId w:val="7"/>
        </w:numPr>
        <w:spacing w:after="0"/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</w:t>
      </w:r>
      <w:r w:rsidR="00083ED7" w:rsidRPr="00E203E5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  <w:r w:rsidR="00FF5850">
        <w:rPr>
          <w:rFonts w:cs="Times New Roman"/>
          <w:b/>
          <w:lang w:val="ru-RU"/>
        </w:rPr>
        <w:t>БИОЛОГИЯ 10</w:t>
      </w:r>
    </w:p>
    <w:p w:rsidR="00083ED7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ED7" w:rsidRPr="00995502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083ED7" w:rsidRPr="00083ED7" w:rsidRDefault="00083ED7" w:rsidP="00FF58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этических установок по отношению к биологическим открытиям, исследованиям и их результатам; </w:t>
      </w:r>
    </w:p>
    <w:p w:rsidR="00083ED7" w:rsidRPr="00083ED7" w:rsidRDefault="00083ED7" w:rsidP="00FF58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083ED7" w:rsidRPr="00083ED7" w:rsidRDefault="00083ED7" w:rsidP="00FF58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083ED7" w:rsidRPr="00995502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95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95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083ED7" w:rsidRPr="00083ED7" w:rsidRDefault="00083ED7" w:rsidP="00FF58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083ED7" w:rsidRPr="00083ED7" w:rsidRDefault="00083ED7" w:rsidP="00FF58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083ED7" w:rsidRPr="00083ED7" w:rsidRDefault="00083ED7" w:rsidP="00FF58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083ED7" w:rsidRPr="00083ED7" w:rsidRDefault="00083ED7" w:rsidP="00FF58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083ED7" w:rsidRPr="00995502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083ED7" w:rsidRPr="00083ED7" w:rsidRDefault="00083ED7" w:rsidP="00FF585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083ED7" w:rsidRPr="00083ED7" w:rsidRDefault="00083ED7" w:rsidP="00FF585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энергии в экосистемах и биосфере);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биологической терминологией и символикой;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особей видов по морфологическому критерию;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и навыками постановки биологических экспериментов и объяснения их результатов. </w:t>
      </w:r>
    </w:p>
    <w:p w:rsidR="00083ED7" w:rsidRPr="00083ED7" w:rsidRDefault="00083ED7" w:rsidP="00FF58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083ED7" w:rsidRDefault="00083ED7" w:rsidP="00FF5850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D7" w:rsidRPr="00764427" w:rsidRDefault="00083ED7" w:rsidP="00FF5850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ED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 w:rsidR="00FF5850">
        <w:rPr>
          <w:rFonts w:ascii="Times New Roman" w:hAnsi="Times New Roman" w:cs="Times New Roman"/>
          <w:b/>
          <w:bCs/>
          <w:sz w:val="24"/>
          <w:szCs w:val="24"/>
        </w:rPr>
        <w:t>БИОЛОГИЯ 10</w:t>
      </w:r>
    </w:p>
    <w:p w:rsidR="00083ED7" w:rsidRPr="00241FEA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95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часов)</w:t>
      </w:r>
    </w:p>
    <w:p w:rsidR="00083ED7" w:rsidRPr="00241FEA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Pr="00083E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Современные направления в биологии.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083ED7" w:rsidRPr="00241FEA" w:rsidRDefault="009D31DE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Молекулярный уровень</w:t>
      </w:r>
      <w:r w:rsidR="00995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(12 часов)</w:t>
      </w:r>
    </w:p>
    <w:p w:rsidR="00083ED7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</w:t>
      </w:r>
      <w:r w:rsidRPr="009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D3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Другие органические вещества клетки. </w:t>
      </w:r>
      <w:proofErr w:type="spellStart"/>
      <w:r w:rsidRPr="009D3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9D3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биологии. </w:t>
      </w:r>
      <w:r w:rsidR="009D31DE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:rsidR="009D31DE" w:rsidRPr="009D31DE" w:rsidRDefault="009D31DE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Клеточный уровень</w:t>
      </w:r>
      <w:r w:rsidR="00995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(16 часов)</w:t>
      </w:r>
    </w:p>
    <w:p w:rsidR="00083ED7" w:rsidRPr="00241FEA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:rsidR="00083ED7" w:rsidRPr="009D31DE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</w:t>
      </w:r>
      <w:r w:rsidRPr="009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D3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еномика</w:t>
      </w:r>
      <w:proofErr w:type="spellEnd"/>
      <w:r w:rsidRPr="009D3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Влияние </w:t>
      </w:r>
      <w:proofErr w:type="spellStart"/>
      <w:r w:rsidRPr="009D3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наркогенных</w:t>
      </w:r>
      <w:proofErr w:type="spellEnd"/>
      <w:r w:rsidRPr="009D3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веществ на процессы в клетке. </w:t>
      </w:r>
    </w:p>
    <w:p w:rsidR="00083ED7" w:rsidRDefault="00083ED7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цикл: интерфаза и 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 Митоз и мейоз, их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и половые клетки. </w:t>
      </w:r>
    </w:p>
    <w:p w:rsidR="00083ED7" w:rsidRDefault="004024BE" w:rsidP="00FF58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 – 1 час</w:t>
      </w:r>
    </w:p>
    <w:p w:rsidR="00847788" w:rsidRPr="00672849" w:rsidRDefault="00847788" w:rsidP="00FF5850">
      <w:pPr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 w:rsidRPr="006728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3.Тематическое планирование с учетом рабочей программы воспитания с указанием количества часов,   отводимых </w:t>
      </w:r>
    </w:p>
    <w:p w:rsidR="00847788" w:rsidRPr="00672849" w:rsidRDefault="00847788" w:rsidP="00FF585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6728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изучение каждой темы.</w:t>
      </w:r>
    </w:p>
    <w:p w:rsidR="00847788" w:rsidRDefault="00847788" w:rsidP="00FF585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672849">
        <w:rPr>
          <w:rFonts w:ascii="Times New Roman" w:eastAsia="Times New Roman" w:hAnsi="Times New Roman" w:cs="Times New Roman"/>
          <w:color w:val="000000"/>
          <w:lang w:eastAsia="ru-RU"/>
        </w:rPr>
        <w:t>Ключевые воспитательные задачи:</w:t>
      </w:r>
    </w:p>
    <w:p w:rsidR="00847788" w:rsidRPr="006301DB" w:rsidRDefault="00847788" w:rsidP="00FF5850">
      <w:pPr>
        <w:shd w:val="clear" w:color="auto" w:fill="FFFFFF"/>
        <w:spacing w:line="24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301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-воспитание осознание ребёнком ценности, целостности и многообразия окружающего мира,</w:t>
      </w:r>
      <w:r w:rsidRPr="006301D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6301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своего места в нём;</w:t>
      </w:r>
    </w:p>
    <w:p w:rsidR="00847788" w:rsidRPr="006301DB" w:rsidRDefault="00847788" w:rsidP="00FF5850">
      <w:pPr>
        <w:shd w:val="clear" w:color="auto" w:fill="FFFFFF"/>
        <w:spacing w:line="24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301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воспитание и соблюдение  безопасного поведения в условиях повседневной жизни и в различных опасных и чрезвычайных ситуациях;</w:t>
      </w:r>
    </w:p>
    <w:p w:rsidR="00847788" w:rsidRPr="006301DB" w:rsidRDefault="00847788" w:rsidP="00FF5850">
      <w:pPr>
        <w:shd w:val="clear" w:color="auto" w:fill="FFFFFF"/>
        <w:spacing w:line="24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301D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воспитание психологической культуры и эффективного и безопасного взаимодействия в социуме.</w:t>
      </w:r>
    </w:p>
    <w:p w:rsidR="00847788" w:rsidRDefault="00847788" w:rsidP="00FF585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72849">
        <w:rPr>
          <w:rFonts w:ascii="Times New Roman" w:eastAsia="Times New Roman" w:hAnsi="Times New Roman" w:cs="Times New Roman"/>
          <w:color w:val="000000"/>
          <w:lang w:eastAsia="ru-RU"/>
        </w:rPr>
        <w:t xml:space="preserve">спользовать в воспитании детей возможности школьного урока, поддерживать использование на уроках интерактивных,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847788" w:rsidRPr="00672849" w:rsidRDefault="00847788" w:rsidP="00FF585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коллективных, </w:t>
      </w:r>
      <w:r w:rsidRPr="00672849">
        <w:rPr>
          <w:rFonts w:ascii="Times New Roman" w:eastAsia="Times New Roman" w:hAnsi="Times New Roman" w:cs="Times New Roman"/>
          <w:color w:val="000000"/>
          <w:lang w:eastAsia="ru-RU"/>
        </w:rPr>
        <w:t>интегрированных форм занятий с учащимися с выходом вне стен школы;</w:t>
      </w:r>
    </w:p>
    <w:p w:rsidR="00847788" w:rsidRPr="00672849" w:rsidRDefault="00847788" w:rsidP="00FF5850">
      <w:pPr>
        <w:tabs>
          <w:tab w:val="left" w:pos="6494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D31DE" w:rsidRPr="00847788" w:rsidRDefault="00847788" w:rsidP="00847788">
      <w:pPr>
        <w:tabs>
          <w:tab w:val="left" w:pos="6540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2849">
        <w:rPr>
          <w:rFonts w:ascii="Times New Roman" w:eastAsia="Times New Roman" w:hAnsi="Times New Roman" w:cs="Times New Roman"/>
          <w:b/>
          <w:lang w:eastAsia="ru-RU"/>
        </w:rPr>
        <w:t>3. 1 Тематическое планирование с указанием количества часов, отводимых на освоение каждой темы.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8520"/>
        <w:gridCol w:w="3970"/>
        <w:gridCol w:w="1982"/>
      </w:tblGrid>
      <w:tr w:rsidR="00775D39" w:rsidRPr="00EB3440" w:rsidTr="00847788">
        <w:tc>
          <w:tcPr>
            <w:tcW w:w="349" w:type="pct"/>
            <w:hideMark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8" w:type="pct"/>
            <w:hideMark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76" w:type="pct"/>
            <w:hideMark/>
          </w:tcPr>
          <w:p w:rsidR="00775D39" w:rsidRPr="009D31DE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  <w:t>Модуль воспитательной программы «Школьный урок»</w:t>
            </w:r>
          </w:p>
        </w:tc>
        <w:tc>
          <w:tcPr>
            <w:tcW w:w="637" w:type="pct"/>
          </w:tcPr>
          <w:p w:rsidR="00775D39" w:rsidRPr="009D31DE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775D39">
              <w:rPr>
                <w:rFonts w:ascii="Times New Roman" w:hAnsi="Times New Roman" w:cs="Times New Roman"/>
              </w:rPr>
              <w:t>Биология в системе наук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 xml:space="preserve">Объект изучения биологии. 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Методы научного познания в биологии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Биологические системы и их свойства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Молекулярный уровень: общая характеристика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Неорганические вещества: вода, соли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Липиды, их строение и функции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Углеводы, их строение и функции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Белки. Состав и структура белков.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урок. Биология+ химия «Мы то, что едим. Белки»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 xml:space="preserve">Белки. Функции белков. 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лабораторная работа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 xml:space="preserve">Ферменты-биологические катализаторы. 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 лабораторная работа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Нуклеиновые кислоты: ДНК и РНК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 xml:space="preserve">АТФ и другие нуклеотиды. Витамины. 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лабораторная работа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Вирусы – неклеточная форма жизни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  <w:hideMark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8" w:type="pct"/>
            <w:hideMark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 xml:space="preserve">Клеточный уровень: общая характеристика. Клеточная теория. 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лабораторная работа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  <w:szCs w:val="20"/>
              </w:rPr>
              <w:t xml:space="preserve">Строение клетки. Клеточная мембрана. Цитоплазма. 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лабораторная работа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  <w:szCs w:val="20"/>
              </w:rPr>
              <w:t>Рибосомы. Ядро. ЭПС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 xml:space="preserve">Вакуоли. Комплекс </w:t>
            </w:r>
            <w:proofErr w:type="spellStart"/>
            <w:r w:rsidRPr="00775D39">
              <w:rPr>
                <w:rFonts w:ascii="Times New Roman" w:hAnsi="Times New Roman" w:cs="Times New Roman"/>
              </w:rPr>
              <w:t>Гольджи</w:t>
            </w:r>
            <w:proofErr w:type="spellEnd"/>
            <w:r w:rsidRPr="00775D39">
              <w:rPr>
                <w:rFonts w:ascii="Times New Roman" w:hAnsi="Times New Roman" w:cs="Times New Roman"/>
              </w:rPr>
              <w:t>. лизосомы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Митохондрии. Пластиды. Органоиды движения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Особенности строения клеток прокариотов и эукариотов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  <w:szCs w:val="20"/>
              </w:rPr>
              <w:t>Обобщающий урок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  <w:szCs w:val="20"/>
              </w:rPr>
              <w:t>Обмен веществ и превращение энергии в клетке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 xml:space="preserve">Энергетический обмен в клетке. Гликолиз 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  <w:szCs w:val="20"/>
              </w:rPr>
              <w:t>Типы клеточного питания. Фотосинтез и хемосинтез.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szCs w:val="20"/>
              </w:rPr>
            </w:pPr>
            <w:r w:rsidRPr="00775D39">
              <w:rPr>
                <w:rFonts w:ascii="Times New Roman" w:hAnsi="Times New Roman" w:cs="Times New Roman"/>
                <w:szCs w:val="20"/>
              </w:rPr>
              <w:t>Пластический обмен: биосинтез белков.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Регуляция транскрипции и трансляции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  <w:szCs w:val="20"/>
              </w:rPr>
              <w:t>Обобщающий урок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  <w:szCs w:val="20"/>
              </w:rPr>
              <w:t xml:space="preserve">Деление клетки. Митоз. 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лабораторная работа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540D21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  <w:szCs w:val="20"/>
              </w:rPr>
              <w:t xml:space="preserve">Деление клетки. Мейоз. 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EB3440" w:rsidTr="00847788">
        <w:tc>
          <w:tcPr>
            <w:tcW w:w="349" w:type="pct"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38" w:type="pct"/>
          </w:tcPr>
          <w:p w:rsidR="00775D39" w:rsidRPr="00775D39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5D39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276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EB3440" w:rsidTr="00847788">
        <w:tc>
          <w:tcPr>
            <w:tcW w:w="349" w:type="pct"/>
            <w:hideMark/>
          </w:tcPr>
          <w:p w:rsidR="00775D39" w:rsidRPr="009D31DE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8" w:type="pct"/>
            <w:hideMark/>
          </w:tcPr>
          <w:p w:rsidR="00775D39" w:rsidRPr="00775D39" w:rsidRDefault="004024BE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276" w:type="pct"/>
          </w:tcPr>
          <w:p w:rsidR="00775D39" w:rsidRP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:rsidR="00775D39" w:rsidRPr="00775D39" w:rsidRDefault="00847788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D39" w:rsidRPr="00EB3440" w:rsidTr="00847788">
        <w:tc>
          <w:tcPr>
            <w:tcW w:w="349" w:type="pct"/>
          </w:tcPr>
          <w:p w:rsidR="00775D39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775D39" w:rsidRPr="00764427" w:rsidRDefault="00775D39" w:rsidP="008477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b/>
              </w:rPr>
            </w:pPr>
            <w:r w:rsidRPr="0076442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pct"/>
          </w:tcPr>
          <w:p w:rsidR="00775D39" w:rsidRPr="00764427" w:rsidRDefault="00775D39" w:rsidP="008477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637" w:type="pct"/>
          </w:tcPr>
          <w:p w:rsidR="00775D39" w:rsidRPr="00775D39" w:rsidRDefault="00775D39" w:rsidP="00847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1DE" w:rsidRPr="00EB3440" w:rsidRDefault="009D31DE" w:rsidP="00847788">
      <w:pPr>
        <w:pStyle w:val="Style18"/>
        <w:widowControl/>
        <w:spacing w:line="360" w:lineRule="auto"/>
        <w:rPr>
          <w:b/>
          <w:bCs/>
          <w:lang w:val="en-US"/>
        </w:rPr>
      </w:pPr>
    </w:p>
    <w:p w:rsidR="002A4C42" w:rsidRDefault="002A4C42" w:rsidP="00995502">
      <w:pPr>
        <w:spacing w:line="360" w:lineRule="auto"/>
      </w:pPr>
    </w:p>
    <w:sectPr w:rsidR="002A4C42" w:rsidSect="00083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4EC"/>
    <w:multiLevelType w:val="hybridMultilevel"/>
    <w:tmpl w:val="A186137E"/>
    <w:lvl w:ilvl="0" w:tplc="50C8A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6F"/>
    <w:multiLevelType w:val="hybridMultilevel"/>
    <w:tmpl w:val="048A875A"/>
    <w:lvl w:ilvl="0" w:tplc="A5D0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92ADC"/>
    <w:multiLevelType w:val="hybridMultilevel"/>
    <w:tmpl w:val="1AE044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AB4F17"/>
    <w:multiLevelType w:val="hybridMultilevel"/>
    <w:tmpl w:val="B56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61447"/>
    <w:multiLevelType w:val="hybridMultilevel"/>
    <w:tmpl w:val="512675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4C1CCA"/>
    <w:multiLevelType w:val="hybridMultilevel"/>
    <w:tmpl w:val="A186137E"/>
    <w:lvl w:ilvl="0" w:tplc="50C8A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A7C55"/>
    <w:multiLevelType w:val="hybridMultilevel"/>
    <w:tmpl w:val="BD2CF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9"/>
    <w:rsid w:val="00083ED7"/>
    <w:rsid w:val="002A4C42"/>
    <w:rsid w:val="004024BE"/>
    <w:rsid w:val="004D24DF"/>
    <w:rsid w:val="00764427"/>
    <w:rsid w:val="00775D39"/>
    <w:rsid w:val="00847788"/>
    <w:rsid w:val="009263D9"/>
    <w:rsid w:val="00995502"/>
    <w:rsid w:val="009D31DE"/>
    <w:rsid w:val="00E203E5"/>
    <w:rsid w:val="00E601D3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1493-03A2-43FF-81E4-5C06B871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7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083ED7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083ED7"/>
    <w:pPr>
      <w:ind w:left="720"/>
      <w:contextualSpacing/>
    </w:pPr>
  </w:style>
  <w:style w:type="paragraph" w:customStyle="1" w:styleId="Style18">
    <w:name w:val="Style18"/>
    <w:basedOn w:val="a"/>
    <w:uiPriority w:val="99"/>
    <w:rsid w:val="009D3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учитель</cp:lastModifiedBy>
  <cp:revision>13</cp:revision>
  <dcterms:created xsi:type="dcterms:W3CDTF">2020-08-20T09:01:00Z</dcterms:created>
  <dcterms:modified xsi:type="dcterms:W3CDTF">2021-10-25T07:39:00Z</dcterms:modified>
</cp:coreProperties>
</file>