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99" w:rsidRDefault="00D041F9" w:rsidP="00EB701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41F9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8891905" cy="6412066"/>
            <wp:effectExtent l="0" t="0" r="4445" b="8255"/>
            <wp:docPr id="1" name="Рисунок 1" descr="D:\титульные\технолог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\технология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1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E8B" w:rsidRPr="00FE1561" w:rsidRDefault="004C565A" w:rsidP="00E256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561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6A7E8B" w:rsidRPr="00FE1561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405E49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r w:rsidR="006A7E8B" w:rsidRPr="00FE1561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="00FE1561" w:rsidRPr="00FE1561">
        <w:rPr>
          <w:rFonts w:ascii="Times New Roman" w:hAnsi="Times New Roman" w:cs="Times New Roman"/>
          <w:b/>
          <w:bCs/>
          <w:sz w:val="24"/>
          <w:szCs w:val="24"/>
        </w:rPr>
        <w:t>предмета «Технология»</w:t>
      </w:r>
    </w:p>
    <w:p w:rsidR="006E0F48" w:rsidRPr="00FE1561" w:rsidRDefault="006E0F48" w:rsidP="006E0F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56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E0F48" w:rsidRPr="00FE1561" w:rsidRDefault="006E0F48" w:rsidP="006E0F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sub_2091"/>
      <w:r w:rsidRPr="00FE1561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bookmarkEnd w:id="1"/>
    <w:p w:rsidR="006E0F48" w:rsidRPr="00FE1561" w:rsidRDefault="006E0F48" w:rsidP="006E0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FE1561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FE156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E0F48" w:rsidRPr="00FE1561" w:rsidRDefault="006E0F48" w:rsidP="006E0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E0F48" w:rsidRPr="00FE1561" w:rsidRDefault="006E0F48" w:rsidP="006E0F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sub_2094"/>
      <w:r w:rsidRPr="00FE1561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культуре, </w:t>
      </w:r>
      <w:proofErr w:type="gramStart"/>
      <w:r w:rsidRPr="00FE1561">
        <w:rPr>
          <w:rFonts w:ascii="Times New Roman" w:hAnsi="Times New Roman" w:cs="Times New Roman"/>
          <w:sz w:val="24"/>
          <w:szCs w:val="24"/>
        </w:rPr>
        <w:t>языку,  к</w:t>
      </w:r>
      <w:proofErr w:type="gramEnd"/>
      <w:r w:rsidRPr="00FE1561">
        <w:rPr>
          <w:rFonts w:ascii="Times New Roman" w:hAnsi="Times New Roman" w:cs="Times New Roman"/>
          <w:sz w:val="24"/>
          <w:szCs w:val="24"/>
        </w:rPr>
        <w:t xml:space="preserve"> истории, культуре,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9593D" w:rsidRPr="00FE1561" w:rsidRDefault="006E0F48" w:rsidP="006E0F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sub_2095"/>
      <w:r w:rsidRPr="00FE1561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bookmarkStart w:id="4" w:name="sub_2096"/>
    </w:p>
    <w:p w:rsidR="006E0F48" w:rsidRPr="00FE1561" w:rsidRDefault="006E0F48" w:rsidP="006E0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6) формирование нравственных чувств и нравственного поведения, осознанного и ответственного отношения к собственным поступкам;</w:t>
      </w:r>
      <w:bookmarkEnd w:id="4"/>
    </w:p>
    <w:p w:rsidR="0029593D" w:rsidRPr="00FE1561" w:rsidRDefault="0029593D" w:rsidP="002959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sub_2097"/>
      <w:bookmarkEnd w:id="3"/>
      <w:r w:rsidRPr="00FE1561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деятельности;</w:t>
      </w:r>
    </w:p>
    <w:bookmarkEnd w:id="5"/>
    <w:p w:rsidR="0029593D" w:rsidRPr="00FE1561" w:rsidRDefault="0029593D" w:rsidP="002959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8)формирование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9593D" w:rsidRPr="00FE1561" w:rsidRDefault="0029593D" w:rsidP="002959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sub_2099"/>
      <w:r w:rsidRPr="00FE1561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развитие опыта экологически ориентированной рефлексивно-оценочной и практической деятельности в жизненных ситуациях;</w:t>
      </w:r>
    </w:p>
    <w:p w:rsidR="0029593D" w:rsidRPr="00FE1561" w:rsidRDefault="0029593D" w:rsidP="002959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sub_20910"/>
      <w:bookmarkEnd w:id="6"/>
      <w:r w:rsidRPr="00FE1561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9593D" w:rsidRPr="00FE1561" w:rsidRDefault="0029593D" w:rsidP="0029593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sub_20911"/>
      <w:bookmarkEnd w:id="7"/>
      <w:r w:rsidRPr="00FE1561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8"/>
    <w:p w:rsidR="0029593D" w:rsidRPr="00FE1561" w:rsidRDefault="0029593D" w:rsidP="00295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1561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FE156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E1561" w:rsidRPr="00FE1561" w:rsidRDefault="00FE1561" w:rsidP="00FE15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b/>
          <w:iCs/>
          <w:sz w:val="24"/>
          <w:szCs w:val="24"/>
        </w:rPr>
        <w:t>Регулятивные УУД: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последовательности практических действий для реализации замысла, поставленной задачи;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наиболее эффективных способов решения конструкторско-технологических и декоративно-художественных задач в зависимости от конкретных условий;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корректировка хода практической работы;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результата практической деятельности путём сравнения его с эталоном (рисунком, схемой, чертежом);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результата практической деятельности путём проверки изделия в действии.</w:t>
      </w:r>
    </w:p>
    <w:p w:rsidR="00FE1561" w:rsidRPr="00FE1561" w:rsidRDefault="00FE1561" w:rsidP="00FE1561">
      <w:pPr>
        <w:tabs>
          <w:tab w:val="left" w:pos="44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Познавательные УУД:</w:t>
      </w:r>
      <w:r w:rsidRPr="00FE1561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поиска необходимой информации на бумажных и электронных носителях;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информации на бумажных и электронных носителях в виде упорядоченной структуры;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графических изображений (рисунки, простейшие чертежи и эскизы, схемы);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несложных изделий с разными конструктивными особенностями;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объектов с учётом технических и декоративно-художественных условий: определение особенностей конструкции, подбор соответствующих материалов и инструментов;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конструктивных и декоративных особенностей предметов быта и установление их связи с выполняемыми утилитарными функциями;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различных видов конструкций и способов их сборки;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конструкторско-технологических и декоративно-художественных особенностей предлагаемых заданий;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инструкций, несложных алгоритмов при решении учебных задач;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изделий: создание образа в соответствии с замыслом, реализация замысла;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необходимой информации в Интернете.</w:t>
      </w:r>
    </w:p>
    <w:p w:rsidR="00FE1561" w:rsidRPr="00FE1561" w:rsidRDefault="00FE1561" w:rsidP="00FE15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b/>
          <w:iCs/>
          <w:sz w:val="24"/>
          <w:szCs w:val="24"/>
        </w:rPr>
        <w:t>Коммуникативные УУД: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позиции собеседника (соседа по парте);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проектов, работе на компьютере;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задавать вопросы, необходимые для организации сотрудничества с партнером (соседом по парте);</w:t>
      </w:r>
    </w:p>
    <w:p w:rsidR="00FE1561" w:rsidRPr="00FE1561" w:rsidRDefault="00FE1561" w:rsidP="00FE15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6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взаимного контроля и необходимой взаимопомощи при реализации проектной деятельности.</w:t>
      </w:r>
    </w:p>
    <w:p w:rsidR="00FE1561" w:rsidRDefault="00FE1561" w:rsidP="00161B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160A" w:rsidRPr="00FE1561" w:rsidRDefault="0071160A" w:rsidP="00161B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93D" w:rsidRPr="00FE1561" w:rsidRDefault="0029593D" w:rsidP="00161B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1561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161B99" w:rsidRPr="00FE1561" w:rsidRDefault="00161B99" w:rsidP="00161B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sub_21171"/>
      <w:r w:rsidRPr="00FE1561">
        <w:rPr>
          <w:rFonts w:ascii="Times New Roman" w:hAnsi="Times New Roman" w:cs="Times New Roman"/>
          <w:sz w:val="24"/>
          <w:szCs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E1561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FE1561">
        <w:rPr>
          <w:rFonts w:ascii="Times New Roman" w:hAnsi="Times New Roman" w:cs="Times New Roman"/>
          <w:sz w:val="24"/>
          <w:szCs w:val="24"/>
        </w:rPr>
        <w:t xml:space="preserve">, сущности технологической культуры и культуры труда; </w:t>
      </w:r>
      <w:bookmarkStart w:id="10" w:name="sub_21172"/>
      <w:bookmarkEnd w:id="9"/>
    </w:p>
    <w:p w:rsidR="00161B99" w:rsidRPr="00FE1561" w:rsidRDefault="00161B99" w:rsidP="00161B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161B99" w:rsidRPr="00FE1561" w:rsidRDefault="00161B99" w:rsidP="00161B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sub_21173"/>
      <w:bookmarkEnd w:id="10"/>
      <w:r w:rsidRPr="00FE1561">
        <w:rPr>
          <w:rFonts w:ascii="Times New Roman" w:hAnsi="Times New Roman" w:cs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61B99" w:rsidRPr="00FE1561" w:rsidRDefault="00161B99" w:rsidP="00161B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sub_21174"/>
      <w:bookmarkEnd w:id="11"/>
      <w:r w:rsidRPr="00FE1561">
        <w:rPr>
          <w:rFonts w:ascii="Times New Roman" w:hAnsi="Times New Roman" w:cs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161B99" w:rsidRPr="00FE1561" w:rsidRDefault="00161B99" w:rsidP="00161B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sub_21175"/>
      <w:bookmarkEnd w:id="12"/>
      <w:r w:rsidRPr="00FE1561">
        <w:rPr>
          <w:rFonts w:ascii="Times New Roman" w:hAnsi="Times New Roman" w:cs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E0F48" w:rsidRPr="00FE1561" w:rsidRDefault="00161B99" w:rsidP="006E0F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sub_21176"/>
      <w:bookmarkEnd w:id="13"/>
      <w:r w:rsidRPr="00FE1561">
        <w:rPr>
          <w:rFonts w:ascii="Times New Roman" w:hAnsi="Times New Roman" w:cs="Times New Roman"/>
          <w:sz w:val="24"/>
          <w:szCs w:val="24"/>
        </w:rPr>
        <w:t>6) формирование представлений о мире профессий.</w:t>
      </w:r>
      <w:bookmarkEnd w:id="14"/>
    </w:p>
    <w:bookmarkEnd w:id="2"/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rStyle w:val="c18"/>
          <w:b/>
          <w:bCs/>
          <w:color w:val="000000"/>
        </w:rPr>
        <w:t>Обучающиеся научатся: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рассказывать о практическом применении картона и текстильных материалов в жизни;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рассказывать о мастерах своего региона и их профессиях, связанных с обработкой текстильных материалов;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анализировать задания, планировать трудовой процесс и осуществлять поэтапный контроль за ходом работы;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осуществлять сотрудничество при выполнении коллективной работы;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отбирать картон с учетом его свойств;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применять приемы рациональной и безопасной работы ручными инструментами: чертежными (линейка, угольник), колющими (шило);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экономно размечать материалы по линейке и по угольнику;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работать с простейшей технической документацией: распознавать эскизы, читать их и выполнять разметку с опорой на них;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изготавливать плоскостные изделия по эскизам;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выполнять действия по моделированию и преобразованию модели;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создавать несложные конструкции изделий по технико- технологическим условиям.</w:t>
      </w:r>
    </w:p>
    <w:p w:rsid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rStyle w:val="c18"/>
          <w:b/>
          <w:bCs/>
          <w:color w:val="000000"/>
        </w:rPr>
        <w:lastRenderedPageBreak/>
        <w:t>Обучающиеся получат возможность научиться: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ценить традиции трудовых династий (своего региона, страны);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осуществлять проектную деятельность;</w:t>
      </w:r>
    </w:p>
    <w:p w:rsidR="00FE1561" w:rsidRPr="00FE1561" w:rsidRDefault="00FE1561" w:rsidP="00FE1561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561">
        <w:rPr>
          <w:color w:val="000000"/>
        </w:rPr>
        <w:t>• создавать образ конструкции с целью решения определенной конструкторской задачи, воплощать этот образ в материале;</w:t>
      </w:r>
    </w:p>
    <w:p w:rsidR="004C565A" w:rsidRPr="00FE1561" w:rsidRDefault="004C565A" w:rsidP="00FE15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7E8B" w:rsidRPr="00FE1561" w:rsidRDefault="004C565A" w:rsidP="00FE15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56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E156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«Технология»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1561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FE1561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FE156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труда, самообслуживание.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Разнообразие предметов рукотворного мира из картона, текстильных материалов. Традиции и творчество мастеров в создании изделий из текстильных материалов. Распространенные виды профессий, связанных с транспортом для перевозки грузов и сельскохозяйственной техникой (с учетом региональных особенностей).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Организация рабочего места для работы с глиной, металлами, деталями конструктора. Анализ задания, планирование трудового процесса, поэтапный контроль за ходом работы, навыки сотрудничества.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Групповые проекты. Сбор информации о создаваемом изделии, выбор лучшего варианта. Результат проектной деятельности — «Парк машин для перевозки грузов», «Модели сельскохозяйственной техники».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Самообслуживание: подбор материалов, инструментов и приспособлений для работы по перечню в учебнике, выполнение ремонта книг, декоративное оформление культурно-бытовой среды.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1561">
        <w:rPr>
          <w:rFonts w:ascii="Times New Roman" w:hAnsi="Times New Roman" w:cs="Times New Roman"/>
          <w:b/>
          <w:bCs/>
          <w:sz w:val="24"/>
          <w:szCs w:val="24"/>
        </w:rPr>
        <w:t>2. Технология ручной обработки материалов. Элементы графической грамоты.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Пластические материалы. </w:t>
      </w:r>
      <w:r w:rsidRPr="00FE1561">
        <w:rPr>
          <w:rFonts w:ascii="Times New Roman" w:hAnsi="Times New Roman" w:cs="Times New Roman"/>
          <w:sz w:val="24"/>
          <w:szCs w:val="24"/>
        </w:rPr>
        <w:t>Глина. Применение глины для изготовления предметов быта и художественных предметов.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Сравнение глины и пластилина по основным свойствам: цвет, пластичность, способность впитывать влагу. Подготовка глины к работе.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Приемы работы с глиной: формование деталей, сушка, раскрашивание.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Практические работы: лепка декоративных игрушек, рельефных пластин.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Бумага и картон. </w:t>
      </w:r>
      <w:r w:rsidRPr="00FE1561">
        <w:rPr>
          <w:rFonts w:ascii="Times New Roman" w:hAnsi="Times New Roman" w:cs="Times New Roman"/>
          <w:sz w:val="24"/>
          <w:szCs w:val="24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Виды бумаги, используемые на уроках, и их свойства: чертежная (белая, толстая, матовая, плотная, гладкая, прочная).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</w:t>
      </w:r>
    </w:p>
    <w:p w:rsidR="003C6DBE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 xml:space="preserve"> Виды условных графических изображений: эскиз, развертка (их узнавание). Разметка деталей с опорой на эскиз.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lastRenderedPageBreak/>
        <w:t>Инструменты и приспособления для обработки картона: карандаши простые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макетного ножа, шила.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 xml:space="preserve"> 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оформление аппликацией, сушка.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открыток, ремонт книг с заменой обложки, изготовление декоративных панно, фигурок для театра с подвижными элементами по рисунку (простейшему чертежу, схеме, эскизу).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Текстильные материалы. </w:t>
      </w:r>
      <w:r w:rsidRPr="00FE1561">
        <w:rPr>
          <w:rFonts w:ascii="Times New Roman" w:hAnsi="Times New Roman" w:cs="Times New Roman"/>
          <w:sz w:val="24"/>
          <w:szCs w:val="24"/>
        </w:rPr>
        <w:t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свойств.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Металлы. </w:t>
      </w:r>
      <w:r w:rsidRPr="00FE1561">
        <w:rPr>
          <w:rFonts w:ascii="Times New Roman" w:hAnsi="Times New Roman" w:cs="Times New Roman"/>
          <w:sz w:val="24"/>
          <w:szCs w:val="24"/>
        </w:rPr>
        <w:t>Виды проволоки, используемой на уроках: цветная в пластиковой изоляции, тонкая медная. Экономное расходование материалов при разметке.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Приемы работы с проволокой: разметка на глаз, разрезание ножницами, плетение.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 xml:space="preserve">Практические работы: изготовление </w:t>
      </w:r>
      <w:proofErr w:type="spellStart"/>
      <w:r w:rsidRPr="00FE1561">
        <w:rPr>
          <w:rFonts w:ascii="Times New Roman" w:hAnsi="Times New Roman" w:cs="Times New Roman"/>
          <w:sz w:val="24"/>
          <w:szCs w:val="24"/>
        </w:rPr>
        <w:t>брелка</w:t>
      </w:r>
      <w:proofErr w:type="spellEnd"/>
      <w:r w:rsidRPr="00FE1561">
        <w:rPr>
          <w:rFonts w:ascii="Times New Roman" w:hAnsi="Times New Roman" w:cs="Times New Roman"/>
          <w:sz w:val="24"/>
          <w:szCs w:val="24"/>
        </w:rPr>
        <w:t>, креплений для подвижного соединения деталей картонных фигурок.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Пластмассы. </w:t>
      </w:r>
      <w:r w:rsidRPr="00FE1561">
        <w:rPr>
          <w:rFonts w:ascii="Times New Roman" w:hAnsi="Times New Roman" w:cs="Times New Roman"/>
          <w:sz w:val="24"/>
          <w:szCs w:val="24"/>
        </w:rPr>
        <w:t>Пластмассы, используемые в виде вторичного сырья: разъемные упаковки-капсулы. Наблюдения и опыты за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технологическими свойствами пластмасс.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упаковок-капсул: ножницы, шило, фломастер, дощечка для выполнения работ с шилом.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Приемы работы с упаковками-капсулами: прокалывание шилом, надрезание, соединение деталей гвоздиком, оформление самоклеящейся бумаги.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>Практические работы: изготовление игрушек-сувениров.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1561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моделирование.</w:t>
      </w:r>
    </w:p>
    <w:p w:rsidR="006A7E8B" w:rsidRPr="00FE1561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t xml:space="preserve"> Виды и способы соединения деталей. Общее представление о конструкции прибора для определения движения теплого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технических моделей по технико-технологическим условиям.</w:t>
      </w:r>
    </w:p>
    <w:p w:rsidR="004144E0" w:rsidRDefault="006A7E8B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E1561">
        <w:rPr>
          <w:rFonts w:ascii="Times New Roman" w:hAnsi="Times New Roman" w:cs="Times New Roman"/>
          <w:sz w:val="24"/>
          <w:szCs w:val="24"/>
        </w:rPr>
        <w:lastRenderedPageBreak/>
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тележки-платформы.</w:t>
      </w:r>
    </w:p>
    <w:p w:rsidR="0071160A" w:rsidRPr="00FE1561" w:rsidRDefault="0071160A" w:rsidP="004C56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A7E8B" w:rsidRDefault="006A7E8B" w:rsidP="006A7E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61"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изучение каждой темы</w:t>
      </w:r>
    </w:p>
    <w:p w:rsidR="00B11CAC" w:rsidRPr="00B11CAC" w:rsidRDefault="00B11CAC" w:rsidP="00B11CAC">
      <w:pPr>
        <w:pStyle w:val="a4"/>
        <w:shd w:val="clear" w:color="auto" w:fill="FFFFFF"/>
        <w:rPr>
          <w:rFonts w:ascii="Times New Roman" w:hAnsi="Times New Roman"/>
          <w:b/>
          <w:lang w:val="ru-RU"/>
        </w:rPr>
      </w:pPr>
      <w:r w:rsidRPr="00B11CAC">
        <w:rPr>
          <w:rFonts w:ascii="Times New Roman" w:hAnsi="Times New Roman"/>
          <w:b/>
          <w:lang w:val="ru-RU"/>
        </w:rPr>
        <w:t>Ключевые воспитательные задачи:</w:t>
      </w:r>
    </w:p>
    <w:p w:rsidR="00B11CAC" w:rsidRPr="00EC60C1" w:rsidRDefault="00B11CAC" w:rsidP="00B11CAC">
      <w:pPr>
        <w:pStyle w:val="ad"/>
        <w:shd w:val="clear" w:color="auto" w:fill="FFFFFF"/>
        <w:spacing w:after="0" w:afterAutospacing="0" w:line="245" w:lineRule="atLeast"/>
        <w:ind w:left="720" w:right="14"/>
        <w:rPr>
          <w:color w:val="000000"/>
        </w:rPr>
      </w:pPr>
      <w:r w:rsidRPr="00EC60C1">
        <w:rPr>
          <w:bCs/>
          <w:shd w:val="clear" w:color="auto" w:fill="FFFFFF"/>
        </w:rPr>
        <w:t xml:space="preserve">- Формирование эстетического воспитания - воспитание чувства прекрасного, общей культуры труда, воспитание творческого начала личности, инициативного отношения к делу, свободной импровизации, </w:t>
      </w:r>
      <w:r w:rsidRPr="00EC60C1">
        <w:rPr>
          <w:color w:val="000000"/>
        </w:rPr>
        <w:t>при</w:t>
      </w:r>
      <w:r w:rsidRPr="00EC60C1">
        <w:rPr>
          <w:color w:val="000000"/>
        </w:rPr>
        <w:softHyphen/>
        <w:t>витие культуры поведения и бесконфликтного общения;</w:t>
      </w:r>
    </w:p>
    <w:p w:rsidR="00B11CAC" w:rsidRPr="00B11CAC" w:rsidRDefault="00B11CAC" w:rsidP="00B11CAC">
      <w:pPr>
        <w:pStyle w:val="a4"/>
        <w:shd w:val="clear" w:color="auto" w:fill="FFFFFF"/>
        <w:rPr>
          <w:rFonts w:ascii="Times New Roman" w:hAnsi="Times New Roman"/>
          <w:bCs/>
          <w:shd w:val="clear" w:color="auto" w:fill="FFFFFF"/>
          <w:lang w:val="ru-RU"/>
        </w:rPr>
      </w:pPr>
      <w:r w:rsidRPr="00B11CAC">
        <w:rPr>
          <w:rFonts w:ascii="Times New Roman" w:hAnsi="Times New Roman"/>
          <w:bCs/>
          <w:shd w:val="clear" w:color="auto" w:fill="FFFFFF"/>
          <w:lang w:val="ru-RU"/>
        </w:rPr>
        <w:t>- Формирование привычки к труду, практических умений и навыков. Развитие понимания необходимости труда, как для общества, так и для полноценной, достойной жизни самого человека;</w:t>
      </w:r>
    </w:p>
    <w:p w:rsidR="00B11CAC" w:rsidRPr="00B11CAC" w:rsidRDefault="00B11CAC" w:rsidP="00B11CAC">
      <w:pPr>
        <w:pStyle w:val="a4"/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B11CAC">
        <w:rPr>
          <w:rFonts w:ascii="Times New Roman" w:hAnsi="Times New Roman"/>
          <w:bCs/>
          <w:shd w:val="clear" w:color="auto" w:fill="FFFFFF"/>
          <w:lang w:val="ru-RU"/>
        </w:rPr>
        <w:t xml:space="preserve">- </w:t>
      </w:r>
      <w:r w:rsidRPr="00B11CAC">
        <w:rPr>
          <w:rFonts w:ascii="Times New Roman" w:hAnsi="Times New Roman"/>
          <w:color w:val="000000"/>
          <w:lang w:val="ru-RU"/>
        </w:rPr>
        <w:t>Воспитание эстетического вкуса, художественной инициативы путем знакомства с различными видами декоративно-приклад</w:t>
      </w:r>
      <w:r w:rsidRPr="00B11CAC">
        <w:rPr>
          <w:rFonts w:ascii="Times New Roman" w:hAnsi="Times New Roman"/>
          <w:color w:val="000000"/>
          <w:lang w:val="ru-RU"/>
        </w:rPr>
        <w:softHyphen/>
        <w:t>ного творчест</w:t>
      </w:r>
      <w:r>
        <w:rPr>
          <w:rFonts w:ascii="Times New Roman" w:hAnsi="Times New Roman"/>
          <w:color w:val="000000"/>
          <w:lang w:val="ru-RU"/>
        </w:rPr>
        <w:t>ва и традициями русского народа.</w:t>
      </w:r>
    </w:p>
    <w:p w:rsidR="0071160A" w:rsidRPr="00FE1561" w:rsidRDefault="0071160A" w:rsidP="006A7E8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103"/>
        <w:gridCol w:w="2062"/>
        <w:gridCol w:w="1613"/>
      </w:tblGrid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13" w:type="dxa"/>
          </w:tcPr>
          <w:p w:rsidR="00B11CAC" w:rsidRPr="00B11CAC" w:rsidRDefault="00B11CAC" w:rsidP="00B11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FE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пластическими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материалами</w:t>
            </w:r>
          </w:p>
        </w:tc>
        <w:tc>
          <w:tcPr>
            <w:tcW w:w="1613" w:type="dxa"/>
          </w:tcPr>
          <w:p w:rsidR="00B11CAC" w:rsidRDefault="00B11CAC" w:rsidP="0071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711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Лепка игрушек из глины.</w:t>
            </w: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Лепка декоративных пластин.</w:t>
            </w: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711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Устройство из полос бумаги.</w:t>
            </w: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711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картоном и бумагой</w:t>
            </w: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 xml:space="preserve">Картон. Виды картона. Предметы из картона. </w:t>
            </w: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Мера для измерения углов.</w:t>
            </w: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4C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Подставка для письменных принадлежностей.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Коробка со съемной крышкой.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Устройство для определения направления движения теплого воздуха.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Модель часов для урока математики.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711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Куклы для пальчикового театра.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Куклы для пальчикового театра.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711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Змейка для определения движения теплого воздуха.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Упаковка для подарков.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711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Аппликация из ниток.</w:t>
            </w:r>
          </w:p>
        </w:tc>
        <w:tc>
          <w:tcPr>
            <w:tcW w:w="1613" w:type="dxa"/>
          </w:tcPr>
          <w:p w:rsidR="00B11CAC" w:rsidRPr="00B11CAC" w:rsidRDefault="00B11CAC" w:rsidP="00B11C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C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«Игра-путешествие»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711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картоном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Палетка.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Новогодние  игрушки.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Новогодние  игрушки.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711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проволокой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Брелок из проволоки.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711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картоном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Открытка-ландшафт.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Открытка-ландшафт.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Ремонт книг с заменой обложки.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Подарочные открытки из гофрированного картона.</w:t>
            </w:r>
          </w:p>
        </w:tc>
        <w:tc>
          <w:tcPr>
            <w:tcW w:w="1613" w:type="dxa"/>
          </w:tcPr>
          <w:p w:rsidR="00B11CAC" w:rsidRPr="00B11CAC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AC">
              <w:rPr>
                <w:rFonts w:ascii="Times New Roman" w:hAnsi="Times New Roman" w:cs="Times New Roman"/>
                <w:sz w:val="24"/>
              </w:rPr>
              <w:t>Урок, посвященный Международному женскому дню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711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пластмассовыми упаковками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Игрушки-сувениры из пластмассовых упаковок- капсул.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Игрушки-сувениры из пластмассовых упаковок- капсул.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3" w:type="dxa"/>
          </w:tcPr>
          <w:p w:rsidR="00B11CAC" w:rsidRPr="00FE1561" w:rsidRDefault="00B11CAC" w:rsidP="00711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картоном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Картонные фигурки с элементами движения для театра.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Картонные фигурки с элементами движения для театра.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парка машин для перевозки грузов.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 xml:space="preserve">Проект коллективного создания моделей сельскохозяйственной техники. 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Обобщающий урок. Выставка поделок.</w:t>
            </w: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CAC" w:rsidRPr="00FE1561" w:rsidTr="00B11CAC">
        <w:trPr>
          <w:jc w:val="center"/>
        </w:trPr>
        <w:tc>
          <w:tcPr>
            <w:tcW w:w="1134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103" w:type="dxa"/>
          </w:tcPr>
          <w:p w:rsidR="00B11CAC" w:rsidRPr="00FE1561" w:rsidRDefault="00B11CA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B11CAC" w:rsidRPr="00FE1561" w:rsidRDefault="00B11CA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E4D0C" w:rsidRDefault="007E4D0C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4D0C" w:rsidRDefault="007E4D0C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4D0C" w:rsidRDefault="007E4D0C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4D0C" w:rsidRDefault="007E4D0C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4D0C" w:rsidRDefault="007E4D0C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4D0C" w:rsidRDefault="007E4D0C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4D0C" w:rsidRDefault="007E4D0C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98" w:rsidRDefault="00D15D98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98" w:rsidRDefault="00D15D98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98" w:rsidRDefault="00D15D98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98" w:rsidRDefault="00D15D98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98" w:rsidRDefault="00D15D98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98" w:rsidRDefault="00D15D98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98" w:rsidRDefault="00D15D98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98" w:rsidRDefault="00D15D98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98" w:rsidRDefault="00D15D98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D98" w:rsidRDefault="00D15D98" w:rsidP="00CC50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A7E8B" w:rsidRDefault="00CC5059" w:rsidP="00CC5059">
      <w:pPr>
        <w:jc w:val="right"/>
        <w:rPr>
          <w:rFonts w:ascii="Times New Roman" w:hAnsi="Times New Roman" w:cs="Times New Roman"/>
          <w:sz w:val="24"/>
          <w:szCs w:val="24"/>
        </w:rPr>
      </w:pPr>
      <w:r w:rsidRPr="00CC505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E4D0C" w:rsidRDefault="007E4D0C" w:rsidP="007E4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D0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803"/>
        <w:gridCol w:w="2355"/>
        <w:gridCol w:w="30"/>
        <w:gridCol w:w="1200"/>
        <w:gridCol w:w="101"/>
        <w:gridCol w:w="1227"/>
      </w:tblGrid>
      <w:tr w:rsidR="007E4D0C" w:rsidRPr="00FE1561" w:rsidTr="00B11CAC">
        <w:trPr>
          <w:trHeight w:val="210"/>
          <w:jc w:val="center"/>
        </w:trPr>
        <w:tc>
          <w:tcPr>
            <w:tcW w:w="1134" w:type="dxa"/>
            <w:vMerge w:val="restart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803" w:type="dxa"/>
            <w:vMerge w:val="restart"/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85" w:type="dxa"/>
            <w:gridSpan w:val="2"/>
            <w:vMerge w:val="restart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E4D0C" w:rsidRPr="00FE1561" w:rsidTr="007E4D0C">
        <w:trPr>
          <w:trHeight w:val="345"/>
          <w:jc w:val="center"/>
        </w:trPr>
        <w:tc>
          <w:tcPr>
            <w:tcW w:w="1134" w:type="dxa"/>
            <w:vMerge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  <w:vMerge/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7E4D0C" w:rsidRPr="00FE1561" w:rsidRDefault="007E4D0C" w:rsidP="007E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E4D0C" w:rsidRPr="00FE1561" w:rsidRDefault="007E4D0C" w:rsidP="007E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пластическими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материалами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610CFF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Лепка игрушек из глины.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115CBE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Лепка декоративных пластин.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Устройство из полос бумаги.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картоном и бумагой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 xml:space="preserve">Картон. Виды картона. Предметы из картона. 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115CBE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Мера для измерения углов.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Подставка для письменных принадлежностей.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Коробка со съемной крышкой.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Устройство для определения направления движения теплого воздуха.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D1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Модель часов для урока математики.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Куклы для пальчикового театра.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D1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Куклы для пальчикового театра.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Змейка для определения движения теплого воздуха.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115CBE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Упаковка для подарков.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текстильными материалами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Аппликация из ниток.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вышивкой.</w:t>
            </w:r>
          </w:p>
        </w:tc>
        <w:tc>
          <w:tcPr>
            <w:tcW w:w="2385" w:type="dxa"/>
            <w:gridSpan w:val="2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изделий вышивкой.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картоном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Палетка.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D15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Новогодние  игрушки.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Новогодние  игрушки.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11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проволокой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Брелок из проволоки.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11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картоном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Открытка-ландшафт.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11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Открытка-ландшафт.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115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Ремонт книг с заменой обложки.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Подарочные открытки из гофрированного картона.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пластмассовыми упаковками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Игрушки-сувениры из пластмассовых упаковок- капсул.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Игрушки-сувениры из пластмассовых упаковок- капсул.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картоном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Картонные фигурки с элементами движения для театра.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Картонные фигурки с элементами движения для театра.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Проект коллективного создания парка машин для перевозки грузов.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 xml:space="preserve">Проект коллективного создания моделей сельскохозяйственной техники. 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Обобщающий урок. Выставка поделок.</w:t>
            </w:r>
          </w:p>
        </w:tc>
        <w:tc>
          <w:tcPr>
            <w:tcW w:w="2355" w:type="dxa"/>
            <w:tcBorders>
              <w:right w:val="single" w:sz="4" w:space="0" w:color="auto"/>
            </w:tcBorders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3"/>
            <w:tcBorders>
              <w:righ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</w:tcBorders>
          </w:tcPr>
          <w:p w:rsidR="007E4D0C" w:rsidRPr="00FE1561" w:rsidRDefault="007E4D0C" w:rsidP="007E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C" w:rsidRPr="00FE1561" w:rsidTr="007E4D0C">
        <w:trPr>
          <w:jc w:val="center"/>
        </w:trPr>
        <w:tc>
          <w:tcPr>
            <w:tcW w:w="1134" w:type="dxa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803" w:type="dxa"/>
          </w:tcPr>
          <w:p w:rsidR="007E4D0C" w:rsidRPr="00FE1561" w:rsidRDefault="007E4D0C" w:rsidP="00B11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5"/>
          </w:tcPr>
          <w:p w:rsidR="007E4D0C" w:rsidRPr="00FE1561" w:rsidRDefault="007E4D0C" w:rsidP="00B1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E4D0C" w:rsidRPr="007E4D0C" w:rsidRDefault="007E4D0C" w:rsidP="007E4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84C" w:rsidRPr="00572BCB" w:rsidRDefault="004E484C">
      <w:pPr>
        <w:rPr>
          <w:rFonts w:ascii="Times New Roman" w:hAnsi="Times New Roman" w:cs="Times New Roman"/>
          <w:sz w:val="28"/>
          <w:szCs w:val="28"/>
        </w:rPr>
      </w:pPr>
    </w:p>
    <w:p w:rsidR="004E484C" w:rsidRPr="00572BCB" w:rsidRDefault="004E484C">
      <w:pPr>
        <w:rPr>
          <w:rFonts w:ascii="Times New Roman" w:hAnsi="Times New Roman" w:cs="Times New Roman"/>
          <w:sz w:val="28"/>
          <w:szCs w:val="28"/>
        </w:rPr>
      </w:pPr>
    </w:p>
    <w:p w:rsidR="004C565A" w:rsidRPr="00572BCB" w:rsidRDefault="004C565A">
      <w:pPr>
        <w:rPr>
          <w:rFonts w:ascii="Times New Roman" w:hAnsi="Times New Roman" w:cs="Times New Roman"/>
          <w:sz w:val="28"/>
          <w:szCs w:val="28"/>
        </w:rPr>
      </w:pPr>
    </w:p>
    <w:sectPr w:rsidR="004C565A" w:rsidRPr="00572BCB" w:rsidSect="00EB7010">
      <w:footerReference w:type="default" r:id="rId8"/>
      <w:pgSz w:w="16838" w:h="11906" w:orient="landscape"/>
      <w:pgMar w:top="709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43" w:rsidRDefault="00076743" w:rsidP="00161B99">
      <w:pPr>
        <w:spacing w:after="0" w:line="240" w:lineRule="auto"/>
      </w:pPr>
      <w:r>
        <w:separator/>
      </w:r>
    </w:p>
  </w:endnote>
  <w:endnote w:type="continuationSeparator" w:id="0">
    <w:p w:rsidR="00076743" w:rsidRDefault="00076743" w:rsidP="0016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90727"/>
    </w:sdtPr>
    <w:sdtEndPr/>
    <w:sdtContent>
      <w:p w:rsidR="00B11CAC" w:rsidRDefault="00B11CA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1F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1CAC" w:rsidRDefault="00B11C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43" w:rsidRDefault="00076743" w:rsidP="00161B99">
      <w:pPr>
        <w:spacing w:after="0" w:line="240" w:lineRule="auto"/>
      </w:pPr>
      <w:r>
        <w:separator/>
      </w:r>
    </w:p>
  </w:footnote>
  <w:footnote w:type="continuationSeparator" w:id="0">
    <w:p w:rsidR="00076743" w:rsidRDefault="00076743" w:rsidP="00161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187"/>
    <w:multiLevelType w:val="hybridMultilevel"/>
    <w:tmpl w:val="C4744846"/>
    <w:lvl w:ilvl="0" w:tplc="D05840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1FDC"/>
    <w:multiLevelType w:val="hybridMultilevel"/>
    <w:tmpl w:val="E674AA02"/>
    <w:lvl w:ilvl="0" w:tplc="D98A1D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2701E"/>
    <w:multiLevelType w:val="hybridMultilevel"/>
    <w:tmpl w:val="0328591A"/>
    <w:lvl w:ilvl="0" w:tplc="4A367258">
      <w:start w:val="1"/>
      <w:numFmt w:val="decimal"/>
      <w:lvlText w:val="%1."/>
      <w:lvlJc w:val="left"/>
      <w:pPr>
        <w:ind w:left="4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4" w15:restartNumberingAfterBreak="0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8B"/>
    <w:rsid w:val="00076743"/>
    <w:rsid w:val="00115CBE"/>
    <w:rsid w:val="00161B99"/>
    <w:rsid w:val="002108F0"/>
    <w:rsid w:val="00242BE6"/>
    <w:rsid w:val="002656D3"/>
    <w:rsid w:val="0029593D"/>
    <w:rsid w:val="002B2197"/>
    <w:rsid w:val="002E6CAC"/>
    <w:rsid w:val="00303A4B"/>
    <w:rsid w:val="00332F24"/>
    <w:rsid w:val="00362BF7"/>
    <w:rsid w:val="003818FD"/>
    <w:rsid w:val="003C6DBE"/>
    <w:rsid w:val="003D090F"/>
    <w:rsid w:val="003D7BE9"/>
    <w:rsid w:val="003E1FD3"/>
    <w:rsid w:val="00405E49"/>
    <w:rsid w:val="004144E0"/>
    <w:rsid w:val="004C565A"/>
    <w:rsid w:val="004D529C"/>
    <w:rsid w:val="004E484C"/>
    <w:rsid w:val="00572BCB"/>
    <w:rsid w:val="005D5C78"/>
    <w:rsid w:val="00610CFF"/>
    <w:rsid w:val="006129A6"/>
    <w:rsid w:val="006A7E8B"/>
    <w:rsid w:val="006E0F48"/>
    <w:rsid w:val="0071160A"/>
    <w:rsid w:val="00746651"/>
    <w:rsid w:val="00754767"/>
    <w:rsid w:val="007E4D0C"/>
    <w:rsid w:val="007F47FC"/>
    <w:rsid w:val="00801299"/>
    <w:rsid w:val="009A24C3"/>
    <w:rsid w:val="009A3ED3"/>
    <w:rsid w:val="009B063C"/>
    <w:rsid w:val="009E5BDD"/>
    <w:rsid w:val="00A25DC7"/>
    <w:rsid w:val="00A46E77"/>
    <w:rsid w:val="00A65985"/>
    <w:rsid w:val="00A764FD"/>
    <w:rsid w:val="00A82840"/>
    <w:rsid w:val="00B11CAC"/>
    <w:rsid w:val="00B177E0"/>
    <w:rsid w:val="00CA32DB"/>
    <w:rsid w:val="00CC5059"/>
    <w:rsid w:val="00CD4769"/>
    <w:rsid w:val="00D041F9"/>
    <w:rsid w:val="00D15D98"/>
    <w:rsid w:val="00DF4EEF"/>
    <w:rsid w:val="00E2563B"/>
    <w:rsid w:val="00E4678C"/>
    <w:rsid w:val="00E75A2E"/>
    <w:rsid w:val="00EB7010"/>
    <w:rsid w:val="00F36916"/>
    <w:rsid w:val="00FA350B"/>
    <w:rsid w:val="00FE1561"/>
    <w:rsid w:val="00FE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CADD9-BB29-426E-8BDF-42B4DD96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qFormat/>
    <w:rsid w:val="006A7E8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No Spacing"/>
    <w:uiPriority w:val="1"/>
    <w:qFormat/>
    <w:rsid w:val="006A7E8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16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1B99"/>
  </w:style>
  <w:style w:type="paragraph" w:styleId="a9">
    <w:name w:val="footer"/>
    <w:basedOn w:val="a"/>
    <w:link w:val="aa"/>
    <w:uiPriority w:val="99"/>
    <w:unhideWhenUsed/>
    <w:rsid w:val="0016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B99"/>
  </w:style>
  <w:style w:type="paragraph" w:styleId="ab">
    <w:name w:val="Balloon Text"/>
    <w:basedOn w:val="a"/>
    <w:link w:val="ac"/>
    <w:uiPriority w:val="99"/>
    <w:semiHidden/>
    <w:unhideWhenUsed/>
    <w:rsid w:val="0075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767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FE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rsid w:val="00FE1561"/>
  </w:style>
  <w:style w:type="paragraph" w:styleId="ad">
    <w:name w:val="Normal (Web)"/>
    <w:basedOn w:val="a"/>
    <w:rsid w:val="00B1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B11CAC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Маннура</dc:creator>
  <cp:lastModifiedBy>Учитель</cp:lastModifiedBy>
  <cp:revision>5</cp:revision>
  <cp:lastPrinted>2019-11-25T10:46:00Z</cp:lastPrinted>
  <dcterms:created xsi:type="dcterms:W3CDTF">2021-09-28T11:27:00Z</dcterms:created>
  <dcterms:modified xsi:type="dcterms:W3CDTF">2021-10-08T05:21:00Z</dcterms:modified>
</cp:coreProperties>
</file>