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B8" w:rsidRDefault="00BA7FB8" w:rsidP="007A1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7FB8" w:rsidRDefault="00BA7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6F138B" w:rsidRDefault="006F1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153785" cy="8885865"/>
            <wp:effectExtent l="5715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4657" cy="891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138B" w:rsidRDefault="006F1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38B" w:rsidRDefault="006F1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7FB8" w:rsidRDefault="00EF3764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«Окружающий мир»</w:t>
      </w:r>
      <w:r w:rsidR="00031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 класс</w:t>
      </w:r>
    </w:p>
    <w:p w:rsidR="00BA7FB8" w:rsidRDefault="00BA7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7FB8" w:rsidRDefault="00EF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7FB8" w:rsidRDefault="00EF37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BA7FB8" w:rsidRDefault="00EF37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связях между изучаемыми объектами и явлениями действительности (в природе и обществе);</w:t>
      </w:r>
    </w:p>
    <w:p w:rsidR="00BA7FB8" w:rsidRDefault="00EF37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BA7FB8" w:rsidRDefault="00EF37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BA7FB8" w:rsidRDefault="00EF37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BA7FB8" w:rsidRDefault="00EF37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BA7FB8" w:rsidRDefault="00EF37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BA7FB8" w:rsidRDefault="00EF37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BA7FB8" w:rsidRDefault="00EF37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BA7FB8" w:rsidRDefault="00EF37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</w:r>
    </w:p>
    <w:p w:rsidR="00BA7FB8" w:rsidRDefault="00EF37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BA7FB8" w:rsidRDefault="00EF37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BA7FB8" w:rsidRDefault="00EF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7FB8" w:rsidRDefault="00EF37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и принимать учебную задачу, сформулированную совместно с учителем;</w:t>
      </w:r>
    </w:p>
    <w:p w:rsidR="00BA7FB8" w:rsidRDefault="00EF37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BA7FB8" w:rsidRDefault="00EF37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BA7FB8" w:rsidRDefault="00EF37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темы);</w:t>
      </w:r>
    </w:p>
    <w:p w:rsidR="00BA7FB8" w:rsidRDefault="00EF37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последовательность операций на отдельных этапах урока;</w:t>
      </w:r>
    </w:p>
    <w:p w:rsidR="00BA7FB8" w:rsidRDefault="00EF37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BA7FB8" w:rsidRDefault="00EF37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BA7FB8" w:rsidRDefault="00EF37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выполнение работы с алгоритмом, составленным совместно с учителем;</w:t>
      </w:r>
    </w:p>
    <w:p w:rsidR="00BA7FB8" w:rsidRDefault="00EF376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BA7FB8" w:rsidRDefault="00EF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7FB8" w:rsidRDefault="00EF37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BA7FB8" w:rsidRDefault="00EF37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BA7FB8" w:rsidRDefault="00EF37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 для выполнения заданий, в том числе схемы-аппликации, схемы-рисунки;</w:t>
      </w:r>
    </w:p>
    <w:p w:rsidR="00BA7FB8" w:rsidRDefault="00EF37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BA7FB8" w:rsidRDefault="00EF37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мира, схемы, рисунки с выделением отличительных признаков;</w:t>
      </w:r>
    </w:p>
    <w:p w:rsidR="00BA7FB8" w:rsidRDefault="00EF37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BA7FB8" w:rsidRDefault="00EF37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заданным критериям (по эталону, на ощупь, по внешнему виду);</w:t>
      </w:r>
    </w:p>
    <w:p w:rsidR="00BA7FB8" w:rsidRDefault="00EF37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работе со схемами-аппликациями;</w:t>
      </w:r>
    </w:p>
    <w:p w:rsidR="00BA7FB8" w:rsidRDefault="00EF37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явлениями;</w:t>
      </w:r>
    </w:p>
    <w:p w:rsidR="00BA7FB8" w:rsidRDefault="00EF37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BA7FB8" w:rsidRDefault="00EF37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BA7FB8" w:rsidRDefault="00EF376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BA7FB8" w:rsidRDefault="00EF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A7FB8" w:rsidRDefault="00EF37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коллективное обсуждение вопросов с учителем и сверстниками;</w:t>
      </w:r>
    </w:p>
    <w:p w:rsidR="00BA7FB8" w:rsidRDefault="00EF37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BA7FB8" w:rsidRDefault="00EF37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A7FB8" w:rsidRDefault="00EF37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договариваться и приходить к общему решению при выполнении заданий;</w:t>
      </w:r>
    </w:p>
    <w:p w:rsidR="00BA7FB8" w:rsidRDefault="00EF37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BA7FB8" w:rsidRDefault="00EF37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в ходе выполнения задания доброжелательное общение друг с другом;</w:t>
      </w:r>
    </w:p>
    <w:p w:rsidR="00BA7FB8" w:rsidRDefault="00EF37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BA7FB8" w:rsidRDefault="00EF37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BA7FB8" w:rsidRDefault="00EF37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BA7FB8" w:rsidRDefault="00EF37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BA7FB8" w:rsidRDefault="00EF37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сообщения, проектные задания с помощью взрослых;</w:t>
      </w:r>
    </w:p>
    <w:p w:rsidR="00BA7FB8" w:rsidRDefault="00EF376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рассказы на заданную тему.</w:t>
      </w:r>
    </w:p>
    <w:p w:rsidR="00BA7FB8" w:rsidRDefault="00EF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BA7FB8" w:rsidRDefault="00EF3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карте Российскую Федерацию, Москву — столицу России;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субъект Российской Федерации, в котором находится город (село), где живут учащиеся;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государственные символы России — флаг, герб, гимн;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народов России;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город и село, городской и сельский дома;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предметы рукотворного мира;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отношение людей к окружающему миру;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и явления неживой и живой природы;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связи в природе, между природой и человеком;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ставить опыты;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температуру воздуха, воды, тела человека;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объекты природы с помощью атласа-определителя;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природы, делить их на группы;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комнатными растениями и животными живого уголка;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в учебнике и дополнительной литературе;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в природе, читать и рисовать экологические знаки;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составные части экономики, объяснять их взаимосвязь;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прослеживать производственные цепочки, изображать их с помощью моделей;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узнавать различные строительные машины и материалы, объяснять их назначение;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транспорта;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учреждений культуры и образования;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внешнее и внутреннее строение тела человека;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режим дня, соблюдать правила личной гигиены;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на улице и в быту, на воде и в лесу;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дорожные знаки, необходимые пешеходу;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правила противопожарной безопасности;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вести себя при контактах с незнакомцами;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характер взаимоотношений людей в семье, в школе, в кругу сверстников;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семейных традиций;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стороны горизонта, обозначать их на схеме;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разными способами;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земной поверхности, сравнивать холм и гору;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водные объекты, узнавать их по описанию;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карту и план, правильно показывать на настенной карте;</w:t>
      </w:r>
    </w:p>
    <w:p w:rsidR="00BA7FB8" w:rsidRDefault="00EF376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глобусе и карте мира материки и океаны;</w:t>
      </w:r>
    </w:p>
    <w:p w:rsidR="00BA7FB8" w:rsidRDefault="00EF3764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BA7FB8" w:rsidRDefault="00EF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Обучающиеся получат возможность научиться:</w:t>
      </w:r>
    </w:p>
    <w:p w:rsidR="00BA7FB8" w:rsidRDefault="00EF3764">
      <w:pPr>
        <w:pStyle w:val="ad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проводит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ьнаблюдения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ставить опыты;</w:t>
      </w:r>
    </w:p>
    <w:p w:rsidR="00BA7FB8" w:rsidRDefault="00EF3764">
      <w:pPr>
        <w:pStyle w:val="ad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измерять температуру </w:t>
      </w:r>
      <w:proofErr w:type="spellStart"/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воздуха,воды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>,тела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человека;</w:t>
      </w:r>
    </w:p>
    <w:p w:rsidR="00BA7FB8" w:rsidRDefault="00EF3764">
      <w:pPr>
        <w:pStyle w:val="ad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определять объекты природы с помощью атласа-определителя;</w:t>
      </w:r>
    </w:p>
    <w:p w:rsidR="00BA7FB8" w:rsidRDefault="00EF3764">
      <w:pPr>
        <w:pStyle w:val="ad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ухаживать за комнатными растениями;</w:t>
      </w:r>
    </w:p>
    <w:p w:rsidR="00BA7FB8" w:rsidRDefault="00EF3764">
      <w:pPr>
        <w:pStyle w:val="ad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находить нужную информацию в учебнике и дополнительной литературе;</w:t>
      </w:r>
    </w:p>
    <w:p w:rsidR="00BA7FB8" w:rsidRDefault="00EF3764">
      <w:pPr>
        <w:pStyle w:val="ad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ориентироваться на местности разными способами;</w:t>
      </w:r>
    </w:p>
    <w:p w:rsidR="00BA7FB8" w:rsidRDefault="00EF3764">
      <w:pPr>
        <w:pStyle w:val="ad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устанавливать связи между сезонными изменениями в неживой и живой природе;</w:t>
      </w:r>
    </w:p>
    <w:p w:rsidR="00BA7FB8" w:rsidRDefault="00EF3764">
      <w:pPr>
        <w:pStyle w:val="ad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называть планеты и порядка мира с положения в Солнечной системе;</w:t>
      </w:r>
    </w:p>
    <w:p w:rsidR="00BA7FB8" w:rsidRDefault="00EF3764">
      <w:pPr>
        <w:pStyle w:val="ad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находить на звездном небе зимой «ковши» Большой и Малой Медведицы и Полярную звезду;</w:t>
      </w:r>
    </w:p>
    <w:p w:rsidR="00BA7FB8" w:rsidRDefault="00EF3764">
      <w:pPr>
        <w:pStyle w:val="ad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называть лекарственные растения и определять, какие части их используют для лечения;</w:t>
      </w:r>
    </w:p>
    <w:p w:rsidR="00BA7FB8" w:rsidRDefault="00EF3764">
      <w:pPr>
        <w:pStyle w:val="ad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оценивать воздействие человека на природу</w:t>
      </w:r>
    </w:p>
    <w:p w:rsidR="00BA7FB8" w:rsidRDefault="00BA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7FB8" w:rsidRDefault="00EF3764">
      <w:pPr>
        <w:pStyle w:val="ad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«Окружающий мир»</w:t>
      </w:r>
      <w:r w:rsidR="000311B5">
        <w:rPr>
          <w:rFonts w:ascii="Times New Roman" w:eastAsia="Calibri" w:hAnsi="Times New Roman" w:cs="Times New Roman"/>
          <w:b/>
          <w:sz w:val="24"/>
          <w:szCs w:val="24"/>
        </w:rPr>
        <w:t>, 2 класс (68 часов)</w:t>
      </w:r>
    </w:p>
    <w:p w:rsidR="00BA7FB8" w:rsidRDefault="00EF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Где мы живём?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Где мы живём. Наш «адрес» в мире: планета – Земля, страна – Россия, название нашего города. Что мы называем родным краем (район, область). Флаг, герб, гимн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России.Что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BA7FB8" w:rsidRDefault="00EF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Природа.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Неживая и живая природа, связь между ними. Солнце – источник света и тепла для всего живого. Явления природы. Температура и термометр. Что такое погода. Звёздное небо. Созвездия, представления о зодиакальных созвездиях. Горные породы и минералы. Гранит и его состав. Как люди используют богатства земных кладовых. Воздух и вода, их значение для растений, животных, человека. Загрязнение воздуха и воды, защита воздуха и воды от загрязнения. Какие бывают растения: деревья, кустарники, травы; их существенные признаки. Дикорастущие и культурные растения. Комнатные растения. Какие бывают животные: насекомые рыбы, птицы, звери; их существенные признаки, уход за ними. Дикие и домашние животные. Сезонные изменения в природе (осенние явления). Кошки и собаки различных пород. Уход за домашними питомцами. Животные живого уголка. Экологические связи между растениями и животными: растения – пища и укрытие для животных; животные – распространители плодов и семян растений. 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 Красная книга России: знакомство с отдельными растениями, животными. Меры их охраны. Правила поведения в природе.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Экскурсия: </w:t>
      </w:r>
      <w:r>
        <w:rPr>
          <w:rFonts w:ascii="Times New Roman" w:eastAsia="Calibri" w:hAnsi="Times New Roman" w:cs="Times New Roman"/>
          <w:sz w:val="24"/>
          <w:szCs w:val="24"/>
        </w:rPr>
        <w:t>наблюдение осенних изменений в природе.</w:t>
      </w:r>
    </w:p>
    <w:p w:rsidR="00BA7FB8" w:rsidRDefault="00EF376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работа: </w:t>
      </w:r>
      <w:r>
        <w:rPr>
          <w:rFonts w:ascii="Times New Roman" w:eastAsia="Calibri" w:hAnsi="Times New Roman" w:cs="Times New Roman"/>
          <w:sz w:val="24"/>
          <w:szCs w:val="24"/>
        </w:rPr>
        <w:t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BA7FB8" w:rsidRDefault="00EF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Жизнь города и села.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 Что такое экономика. Промышленность, сельское хозяйство, строительство. Транспорт, торговля – составные части экономики, их взаимосвязь. Деньги.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Первоначальное  представление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 отдельных производственных процессах. Промышленные предприятия посёлка. Строительство в посёлке. Какой бывает транспорт: наземный, водный, подземный, воздушный; пассажирский, грузовой, специальный. Пассажирский транспорт города. Магазины посёлка. Культура и образование нашего края: музеи, театры, школы. Памятники культуры, их охрана. Профессии людей, занятых на производстве. Труд писателя, учёного, артиста, учителя, других деятелей культуры и образования. Сезонные изменения в природе: зимние явления. Экологические связи в зимнем лесу.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Экскурсии: </w:t>
      </w:r>
      <w:r>
        <w:rPr>
          <w:rFonts w:ascii="Times New Roman" w:eastAsia="Times New Roman" w:hAnsi="Times New Roman" w:cs="Times New Roman"/>
          <w:sz w:val="24"/>
          <w:szCs w:val="24"/>
        </w:rPr>
        <w:t>наблюдение зимних явлений в природе; знакомство с достопримечательностями посёлка.</w:t>
      </w:r>
    </w:p>
    <w:p w:rsidR="00BA7FB8" w:rsidRDefault="00EF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Здоровье и безопасность. </w:t>
      </w:r>
      <w:r>
        <w:rPr>
          <w:rFonts w:ascii="Times New Roman" w:eastAsia="Times New Roman" w:hAnsi="Times New Roman" w:cs="Times New Roman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 распространённые заболевания, их предупреждение и лечение. Поликлиника, больница и другие учреждения здравоохранения. Специальности врачей (терапевт, стоматолог, отоларинголог). Правила безопасного поведения на улицах и дорогах. Меры безопасности в домашних условиях (при обращении с бытовой техникой, острыми предметами). Противопожарная безопасность. Правила безопасного поведения на воде. Съедобные несъедобные грибы и ягоды. Жалящие насекомые. Ориентация в опасных ситуациях при контакте с людьми. 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BA7FB8" w:rsidRDefault="00EF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</w:rPr>
        <w:t>отработка правил перехода улицы.</w:t>
      </w:r>
    </w:p>
    <w:p w:rsidR="00BA7FB8" w:rsidRDefault="00EF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Общение. </w:t>
      </w:r>
      <w:r>
        <w:rPr>
          <w:rFonts w:ascii="Times New Roman" w:eastAsia="Times New Roman" w:hAnsi="Times New Roman" w:cs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 Школьные товарищи, друзья, совместная учёба, игры, отдых. Взаимоотношения мальчиков и девочек. 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BA7FB8" w:rsidRDefault="00EF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отработка основных правил этикета.</w:t>
      </w:r>
    </w:p>
    <w:p w:rsidR="00BA7FB8" w:rsidRDefault="00EF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Путешествия.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Горизонт. Линия горизонта. Основные стороны горизонта, их определение по компасу. Формы земной поверхности: равнины и горы, холмы, овраги. Разнообразие водоёмов: река, озеро, море. Части реки (исток, устье, приток). Сезонные изменения в природе: весенние и летние явления. Бережное отношение к природе весной и летом. Изображение нашей страны на карте. Как читать карту. Москва – столица России. Московский Кремль и другие достопримечательности. Знакомство с другими городами нашей страны. Карта мира, материки, океаны. Страны и народы мира. Земля – общий дом всех людей.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Экскурсия: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наблюдение весенних изменений в природе.</w:t>
      </w:r>
    </w:p>
    <w:p w:rsidR="00BA7FB8" w:rsidRDefault="00EF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сторон горизонта по компасу, освоение основных приёмов чтения карты.</w:t>
      </w:r>
    </w:p>
    <w:p w:rsidR="00BA7FB8" w:rsidRDefault="00BA7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7FB8" w:rsidRDefault="00BA7FB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764" w:rsidRDefault="00EF3764" w:rsidP="00EF3764">
      <w:pPr>
        <w:spacing w:after="0" w:line="240" w:lineRule="auto"/>
        <w:ind w:firstLine="709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учетом рабочей программы воспитания указанием количества часов, отводимых на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изучение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каждой темы</w:t>
      </w:r>
    </w:p>
    <w:p w:rsidR="00EF3764" w:rsidRPr="000311B5" w:rsidRDefault="00EF3764" w:rsidP="000311B5">
      <w:pPr>
        <w:spacing w:after="0" w:line="240" w:lineRule="auto"/>
        <w:rPr>
          <w:b/>
        </w:rPr>
      </w:pPr>
      <w:r w:rsidRPr="000311B5">
        <w:rPr>
          <w:rFonts w:ascii="Times New Roman" w:hAnsi="Times New Roman" w:cs="Times New Roman"/>
          <w:b/>
          <w:sz w:val="24"/>
          <w:szCs w:val="24"/>
        </w:rPr>
        <w:t>Ключевые воспитательные задачи</w:t>
      </w:r>
      <w:r w:rsidR="000311B5" w:rsidRPr="000311B5">
        <w:rPr>
          <w:rFonts w:ascii="Times New Roman" w:hAnsi="Times New Roman" w:cs="Times New Roman"/>
          <w:b/>
          <w:sz w:val="24"/>
          <w:szCs w:val="24"/>
        </w:rPr>
        <w:t>:</w:t>
      </w:r>
    </w:p>
    <w:p w:rsidR="00EF3764" w:rsidRDefault="00EF3764" w:rsidP="00EF3764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EF3764" w:rsidRDefault="00EF3764" w:rsidP="00EF3764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у младших школьников осознания ценности, целостности и многообразия окружающего мира, своего места в нем;</w:t>
      </w:r>
    </w:p>
    <w:p w:rsidR="00EF3764" w:rsidRDefault="00EF3764" w:rsidP="00EF3764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EF3764" w:rsidRDefault="00EF3764" w:rsidP="00EF3764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BA7FB8" w:rsidRPr="00EF3764" w:rsidRDefault="00BA7FB8" w:rsidP="00EF3764">
      <w:pPr>
        <w:spacing w:after="0" w:line="240" w:lineRule="auto"/>
        <w:ind w:firstLine="709"/>
      </w:pPr>
    </w:p>
    <w:p w:rsidR="00BA7FB8" w:rsidRDefault="00BA7FB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14786" w:type="dxa"/>
        <w:tblLook w:val="04A0" w:firstRow="1" w:lastRow="0" w:firstColumn="1" w:lastColumn="0" w:noHBand="0" w:noVBand="1"/>
      </w:tblPr>
      <w:tblGrid>
        <w:gridCol w:w="596"/>
        <w:gridCol w:w="9293"/>
        <w:gridCol w:w="2700"/>
        <w:gridCol w:w="2197"/>
      </w:tblGrid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C65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«Родное село»</w:t>
            </w:r>
          </w:p>
        </w:tc>
        <w:tc>
          <w:tcPr>
            <w:tcW w:w="2700" w:type="dxa"/>
          </w:tcPr>
          <w:p w:rsidR="007A1C65" w:rsidRDefault="00EC6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проектом «Родное село»</w:t>
            </w: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гости к осени. Экскурсия</w:t>
            </w:r>
          </w:p>
        </w:tc>
        <w:tc>
          <w:tcPr>
            <w:tcW w:w="2700" w:type="dxa"/>
          </w:tcPr>
          <w:p w:rsidR="007A1C65" w:rsidRDefault="00EC6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осени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Земли. Практическая работа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воздух…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313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…И про воду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2700" w:type="dxa"/>
          </w:tcPr>
          <w:p w:rsidR="007A1C65" w:rsidRDefault="00EC6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растениях.</w:t>
            </w: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2700" w:type="dxa"/>
          </w:tcPr>
          <w:p w:rsidR="007A1C65" w:rsidRDefault="00EC6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животных.</w:t>
            </w: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растения. Практическая работа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 Практическая работа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2700" w:type="dxa"/>
          </w:tcPr>
          <w:p w:rsidR="007A1C65" w:rsidRDefault="00EC6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 страницам красной книги»</w:t>
            </w: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Будь природе другом! Проект «Красная книга, или возьмём под защиту»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образование?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6257">
              <w:rPr>
                <w:rFonts w:ascii="Times New Roman" w:hAnsi="Times New Roman" w:cs="Times New Roman"/>
                <w:sz w:val="24"/>
                <w:szCs w:val="24"/>
              </w:rPr>
              <w:t>се профессии важны. Проект «Проф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ессии»</w:t>
            </w:r>
          </w:p>
        </w:tc>
        <w:tc>
          <w:tcPr>
            <w:tcW w:w="2700" w:type="dxa"/>
          </w:tcPr>
          <w:p w:rsidR="007A1C65" w:rsidRDefault="00EC6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над проектом</w:t>
            </w:r>
            <w:r w:rsidR="00E83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зиме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 В гости к зиме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проектов. «Родное село», «Красная книга, или возьмём под защиту», «Профессии».</w:t>
            </w:r>
          </w:p>
        </w:tc>
        <w:tc>
          <w:tcPr>
            <w:tcW w:w="2700" w:type="dxa"/>
          </w:tcPr>
          <w:p w:rsidR="007A1C65" w:rsidRDefault="00E83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293" w:type="dxa"/>
            <w:shd w:val="clear" w:color="auto" w:fill="auto"/>
          </w:tcPr>
          <w:p w:rsidR="007A1C65" w:rsidRDefault="005126F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C65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тела человека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пешехода. Практическая работа</w:t>
            </w:r>
          </w:p>
        </w:tc>
        <w:tc>
          <w:tcPr>
            <w:tcW w:w="2700" w:type="dxa"/>
          </w:tcPr>
          <w:p w:rsidR="007A1C65" w:rsidRDefault="00E83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безопасности.</w:t>
            </w: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2700" w:type="dxa"/>
          </w:tcPr>
          <w:p w:rsidR="007A1C65" w:rsidRDefault="00512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во время пожара.</w:t>
            </w: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2700" w:type="dxa"/>
          </w:tcPr>
          <w:p w:rsidR="007A1C65" w:rsidRDefault="00E83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«Родословная»</w:t>
            </w: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2700" w:type="dxa"/>
          </w:tcPr>
          <w:p w:rsidR="007A1C65" w:rsidRDefault="00E83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школе».</w:t>
            </w: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2700" w:type="dxa"/>
          </w:tcPr>
          <w:p w:rsidR="007A1C65" w:rsidRDefault="00E83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«Добрые уроки»</w:t>
            </w: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«Общение». 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Практическая работа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земной поверхности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с ИЗО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№27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гости к весне. Экскурсия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2700" w:type="dxa"/>
          </w:tcPr>
          <w:p w:rsidR="007A1C65" w:rsidRDefault="00AB6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</w:t>
            </w: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113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700" w:type="dxa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293" w:type="dxa"/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2700" w:type="dxa"/>
          </w:tcPr>
          <w:p w:rsidR="007A1C65" w:rsidRDefault="00E83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  <w:r w:rsidR="00AB6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:rsidR="007A1C65" w:rsidRDefault="007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C65" w:rsidTr="007A1C65">
        <w:trPr>
          <w:trHeight w:val="70"/>
        </w:trPr>
        <w:tc>
          <w:tcPr>
            <w:tcW w:w="596" w:type="dxa"/>
            <w:tcBorders>
              <w:top w:val="nil"/>
            </w:tcBorders>
            <w:shd w:val="clear" w:color="auto" w:fill="auto"/>
          </w:tcPr>
          <w:p w:rsidR="007A1C65" w:rsidRDefault="007A1C65">
            <w:pPr>
              <w:spacing w:after="0" w:line="240" w:lineRule="auto"/>
            </w:pPr>
          </w:p>
        </w:tc>
        <w:tc>
          <w:tcPr>
            <w:tcW w:w="9293" w:type="dxa"/>
            <w:tcBorders>
              <w:top w:val="nil"/>
            </w:tcBorders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t>Всего</w:t>
            </w:r>
          </w:p>
        </w:tc>
        <w:tc>
          <w:tcPr>
            <w:tcW w:w="2700" w:type="dxa"/>
            <w:tcBorders>
              <w:top w:val="nil"/>
            </w:tcBorders>
          </w:tcPr>
          <w:p w:rsidR="007A1C65" w:rsidRDefault="007A1C65">
            <w:pPr>
              <w:spacing w:after="0" w:line="240" w:lineRule="auto"/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</w:tcPr>
          <w:p w:rsidR="007A1C65" w:rsidRDefault="007A1C65">
            <w:pPr>
              <w:spacing w:after="0" w:line="240" w:lineRule="auto"/>
            </w:pPr>
            <w:r>
              <w:t>68</w:t>
            </w:r>
          </w:p>
        </w:tc>
      </w:tr>
    </w:tbl>
    <w:p w:rsidR="00BA7FB8" w:rsidRDefault="00BA7FB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7FB8" w:rsidRDefault="00BA7FB8">
      <w:pPr>
        <w:spacing w:line="24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</w:p>
    <w:p w:rsidR="00BA7FB8" w:rsidRDefault="00BA7FB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7FB8" w:rsidRDefault="00EF376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A7FB8" w:rsidRDefault="00EF37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f5"/>
        <w:tblW w:w="14786" w:type="dxa"/>
        <w:tblLook w:val="04A0" w:firstRow="1" w:lastRow="0" w:firstColumn="1" w:lastColumn="0" w:noHBand="0" w:noVBand="1"/>
      </w:tblPr>
      <w:tblGrid>
        <w:gridCol w:w="549"/>
        <w:gridCol w:w="2114"/>
        <w:gridCol w:w="871"/>
        <w:gridCol w:w="841"/>
        <w:gridCol w:w="3009"/>
        <w:gridCol w:w="2510"/>
        <w:gridCol w:w="2909"/>
        <w:gridCol w:w="1983"/>
      </w:tblGrid>
      <w:tr w:rsidR="00BA7FB8">
        <w:tc>
          <w:tcPr>
            <w:tcW w:w="563" w:type="dxa"/>
            <w:vMerge w:val="restart"/>
            <w:shd w:val="clear" w:color="auto" w:fill="auto"/>
          </w:tcPr>
          <w:p w:rsidR="00BA7FB8" w:rsidRDefault="00EF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A7FB8" w:rsidRDefault="00EF37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BA7FB8" w:rsidRDefault="00EF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(тип урока)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BA7FB8" w:rsidRDefault="00EF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BA7FB8" w:rsidRDefault="00EF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9590" w:type="dxa"/>
            <w:gridSpan w:val="3"/>
            <w:shd w:val="clear" w:color="auto" w:fill="auto"/>
          </w:tcPr>
          <w:p w:rsidR="00BA7FB8" w:rsidRDefault="00EF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Планируемые результаты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BA7FB8" w:rsidRDefault="00EF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форма контроля</w:t>
            </w:r>
          </w:p>
        </w:tc>
      </w:tr>
      <w:tr w:rsidR="00BA7FB8">
        <w:tc>
          <w:tcPr>
            <w:tcW w:w="563" w:type="dxa"/>
            <w:vMerge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821" w:type="dxa"/>
            <w:vMerge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FB8">
        <w:tc>
          <w:tcPr>
            <w:tcW w:w="14784" w:type="dxa"/>
            <w:gridSpan w:val="8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</w:tc>
      </w:tr>
      <w:tr w:rsidR="00BA7FB8">
        <w:tc>
          <w:tcPr>
            <w:tcW w:w="14784" w:type="dxa"/>
            <w:gridSpan w:val="8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_DdeLink__38365_313640268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мы живём?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часа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с.4-7,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с.6-8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родной стране; о государственных символах Российской Федерации; о многонациональном населении России.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из различных источников сведения о гербе своего региона.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российской гражданской идентичности, чувства гордости за свою Родину; осознание своей этнической и национальной принадлежности; формирование ценностей многонационального общества.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удерживать учебные задачи;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ориентиры, работать по плану. Вносить необходимые коррективы.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различать, называть объекты государственной символики; анализировать информацию учебника; формулировать выводы из изученного; отвечать на итоговые вопросы и оценивать свои достижения.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и обращаться за помощью.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«Родное село»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с.8-13,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с.9-11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характерные особенности городских и сельских поселений, преимущественные занятия жителей города и села, типы жилых построек в городе и селе, научатся собирать информацию для проекта; описывать предметы на основе предложенного плана.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Получат возможность научиться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из различных источников сведения о родном селе.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со взрослыми и сверстниками в разных ситуациях, умения не создавать конфликтов.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выполнить её. Учитывать выделенные учителем ориентиры, подготавливать проект. Вносить необходимые коррективы.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признаков; поиск необходимой информации.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при работе в паре; распределять обязанности по выполнению проекта.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с.14-17,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с.14-15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объекты природы и рукотворного мира; называть их; выказывать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своё отношение к окружающему миру.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Получат возможность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ценность природы и необходимость нести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 за её сохранение.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выполнить её.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пошаговый и итоговый контроль. Выполнять учебные действия в материализованной форме.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объекте; выделять существенную информацию из познавательного текста.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аргументировать свою позицию.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Тест.Игра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соревнование «Кто назовёт больше объектов природы».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«Где мы живём»</w:t>
            </w:r>
          </w:p>
          <w:p w:rsidR="00BA7FB8" w:rsidRDefault="00B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обобщающий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Уч. с. 18-22,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с.16</w:t>
            </w:r>
          </w:p>
          <w:p w:rsidR="00BA7FB8" w:rsidRDefault="00BA7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познавательный интерес к новому учебному материалу.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-символические средства.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понятные для партнёра высказывания, контролировать его действия, допускать возможность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существования у людей различных точек зрения.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BA7FB8">
        <w:tc>
          <w:tcPr>
            <w:tcW w:w="14784" w:type="dxa"/>
            <w:gridSpan w:val="8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– 20 часов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</w:t>
            </w:r>
          </w:p>
          <w:p w:rsidR="00BA7FB8" w:rsidRDefault="00B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– исследование</w:t>
            </w:r>
          </w:p>
          <w:p w:rsidR="00BA7FB8" w:rsidRDefault="00BA7F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Уч.24-27,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с.17-19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неживую и живую природу, приводить примеры каждой группы, на отдельных примерах объяснять связь неживого и живого.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ценность природы и необходимость нести ответственность за её сохранение.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познавательный интерес к новому учебному материалу.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Учитывать выделенные учителем ориентиры.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признаков; поиск необходимой информации, выделять существенную информацию из познавательного текста.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при работе в паре.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BA7FB8" w:rsidRDefault="00BA7F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Уч.28-31,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с.20-24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объекты и явления природы, рассказывать о сезонных изменениях, происходящих с природными объектами, как о природных явлениях. Познакомятся с термометром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измерением температуры воздуха, воды, человека.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обнаруживать связи между живой и неживой природой.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выполнить её выполнить. Учитывать выделенные учителем ориентиры, работать по плану.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необходимой информации по рисунку, передача её устным путём, установление причинно-следственных связей.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полученной информации.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Уч.32-35,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с.24-27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погода – это сочетание температуры воздуха, облачности, осадков и ветра; научатся обозначать явления погоды с помощью условных знаков.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рассказа и рассказывать по плану.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Выбирать действия с поставленной задачей и условиями её реализации, вносить изменения в способ действия.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подведение под понятие на основе распознавания объектов, выделение существенных признаков и их синтеза.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просить помощь у взрослых.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с русским языком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№20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 к осени. Экскурсия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- экскурсия</w:t>
            </w:r>
          </w:p>
          <w:p w:rsidR="00BA7FB8" w:rsidRDefault="00BA7F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с.30, № 5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своим наблюдениям приводить примеры осенних явлений в природе, узнавать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изученные природные объекты, обосновывать простейшие правила поведения в природном окружении.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правила безопасного поведения в природе.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Чувство прекрасного и эстетические чувства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знакомства с природой.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удерживать учебную задачу. Выделять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то, что изучено, и что нужно уточнить на экскурсии.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объекты и явления окружающей природы.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- миниатюра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осени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с.36-39,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с.27-29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 осенних явлений в неживой и живой природе и связей между этими явлениями.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ценность природы.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Чувство прекрасного и эстетические чувства на основе знакомства с природой.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ценностное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 природе, следование нормам природоохранного, поведения.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поиск необходимой информации с использованием учебной литературы.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- викторина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- исследование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с.40-45,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с.31-32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и моделировать изученные созвездия.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созвездия.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литературы; проводить сравнение по заданным критериям. Узнавать и называть объекты и явления окружающей природы.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просить помощь у взрослых.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учебника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Земли. Практическая работа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с.44-47,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с.32-34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горные породы образуют толщу Земли, а сами состоят из минералов, научатся приводить примеры горных пород и минералов, различать составные части гранита.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собственную коллекцию.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основа учебной деятельности.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своё действие в соответствии с поставленной задачей и условиями её реализации. Устанавливать соответствие полученного результата и поставленной цели.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строить сообщения исследовательского характера; поиск информации из дополнительных источников.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монологические высказывания.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воздух…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с.48-51,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с.35-36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чистый воздух – одно из главных богатств Земли, которые необходимо охранять; научатся рассказывать по схеме о загрязнении и охране воздуха; обращать внимание на красоту природы.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ценить красоту природы.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действия. Принимать и удерживать учебную задачу.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инструкциями, осуществлять рефлексию способов действий.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символические средства, создавать схемы.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объекты и явления окружающей природы.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 строить монологическое высказывание.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учебника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…И про воду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с.52-55,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с.37-38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воду нужно использовать бережно, не тратить её напрасно, научатся рассказывать по схеме об источниках и последствиях загрязнения воды, её охране. Обращать внимание на красоту природы.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замечать и ценить красоту природы.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удерживать учебную задачу.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инструкциями, осуществлять рефлексию способов действий.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символические средства, создавать схемы.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объекты и явления окружающей природы.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собственное мнение и позицию; строить монологическое высказывание.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учебника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с.55-59,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с.39-41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группы растений по существенным признакам; приводить примеры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каждой группы, схематически изображать дерево, кустарник, травы;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красоту природы.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замечать и ценить красоту мира растений.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природой.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действия. Принимать и удерживать учебную задачу. Выделять и формулировать то, что изучено,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что нужно уточнить.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 проводить сравнение по заданным критериям, классифицировать их.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общую цель и пути её достижения; работать в паре.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«Какие бывают растения?»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с.60-63,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с.42-45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 знания об основных группах животных, их существенных признаках; познакомятся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«земноводными» и «пресмыкающимися», приводить примеры представителей этих групп.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замечать и ценить красоту мира животных.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Учебно-познавательный интерес к новому учебному материалу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способам решения новой частной задачи.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выполнить её.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анализ объектов с выделением существенных и несущественных признаков; проводить сравнение по заданным критериям.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символические средства; поиск информации из дополнительных источников.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группе, договариваться о распределении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ролей в совместной деятельности.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с.64-67,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с.45-47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 невидимых нитей (связей) разных групп и их нарушений по вине человека; усвоят, что в природе нет ничего ненужного.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живой и неживой природы.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Ориентация в нравственном содержании и смысле поступков.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следственных связей;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символических средств;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фиксация информации с помощью схем.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партнёра; адекватно использовать речевые средства для решения коммуникативных задач.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BA7FB8">
        <w:tc>
          <w:tcPr>
            <w:tcW w:w="14784" w:type="dxa"/>
            <w:gridSpan w:val="8"/>
            <w:shd w:val="clear" w:color="auto" w:fill="auto"/>
          </w:tcPr>
          <w:p w:rsidR="00BA7FB8" w:rsidRDefault="00EF37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 часов)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с.68-71,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с.48-50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объяснять, какие растения называют культурными, а какие дикорастущими; приводить их примеры; рассказывать о значении культурных растений для человека.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роль растений в жизни человека.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общую цель и пути достижения; оценивать свои достижения на уроке.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с.72-75,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с.50-53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объяснять, каких животных называют домашними, а каких дикими; приводить их примеры; рассказывать о значении домашних животных для человека.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дополнительной литературой.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в паре, контролировать действия партнёра. Адекватно оценивать собственное поведение и поведение окружающих.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больше даст правильных ответов?»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растения. Практическая работа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с.76-79,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с.53-55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комнатные растения, находить в атласе - определителе информацию о них.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научатся правильно за ними ухаживать.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из изученного материала.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Учебно-познавательный интерес к новому учебному материалу. Целостный, социально ориентированный взгляд на мир в единстве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разнообразии природы.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свои действия, вносить соответствующие коррективы в их выполнение.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в атласе - определителе, передача её устным путём, применение на практике.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уголка. Практическая работа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с.80-83,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с.55-57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животных живого уголка, находить в атласе - определителе информацию о них.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научатся правильно за ними ухаживать.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готовить сообщение.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действия. Принимать и удерживать учебную задачу. Выделять и формулировать то, что изучено, и что нужно уточнить.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в атласе - определителе, передача её устным путём, применение на практике.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 Оказывать в сотрудничестве взаимопомощь.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с.84-87,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с.57-60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и научатся различать породы кошек и собак; узнают о роли домашних любимцев в жизни человека.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 отношению к нашим любимцам.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нравственном содержании и смысле поступков. Гуманистическое сознание.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новую информацию в учебнике, сравнивать и различать породы. 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в группе, контролировать действия партнёра. Адекватно оценивать собственное поведение и поведение окружающих.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домашнем питомце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с.88-91,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с.60-61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Узнают, что такое Красная книга, какие животные и растения в неё занесены, научатся приводить их примеры и узнавать изученные виды.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нравственном содержании и смысле поступков.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практическую задачу в познавательную.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новую информацию в учебнике и доп. литературе; использовать общие приёмы решения задач;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следственных связей, построение рассуждения.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своё мнение, аргументировать свою позицию и координировать её в сотрудничестве.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«Кто быстрее назовёт слово?»</w:t>
            </w:r>
          </w:p>
        </w:tc>
      </w:tr>
      <w:tr w:rsidR="00BA7FB8"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природе другом! Проект «Красная книга, или возьмём под защиту»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- проект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с.96-97,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с.64-65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 основные причины сокращения численности растений и животных, важнейшие правила поведения в природе, научатся «читать» и рисовать экологические знаки.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найденную информацию в учебнике и дополнительной литературе, и использовать её в своём сообщении.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природоохранного, нерасточительного поведения.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учебные действия в материализованной, умственной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громкоречевой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текста. Моделировать существенные признаки объектов с целью решения конкретной задачи.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мнение, вести устный диалог.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учебника; подготовка проекта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 «Природа»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–обобщающий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с.98-102,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с.66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отмечать ответы на тесты, сверять их с ответами в учебнике, оценивать результаты,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подсчитывая количество правильных ответов.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адекватной оценки своих достижений.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удерживать учебную задачу. Осуществлять пошаговый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итоговый контроль, оценивать правильность выполнения действия.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-символические средства.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BA7FB8">
        <w:trPr>
          <w:trHeight w:val="70"/>
        </w:trPr>
        <w:tc>
          <w:tcPr>
            <w:tcW w:w="14784" w:type="dxa"/>
            <w:gridSpan w:val="8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города и села – 10 часов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с.104-10,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с.67-69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экономика – это хозяйство, научатся перечислять составные части экономики.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сопричастность членов семьи к областям экономики страны.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её реализации; следовать плану.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строить сообщения исследовательского характера; моделировать взаимосвязи.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понятные для партнёра высказывания, строить монологическое высказывание.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с.108-111,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с.70-71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и составлять несложные производственные цепочки.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производственные цепочки с помощью моделей.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Целостный, социально - ориентированный взгляд на мир.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труду.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объекты, обозначать фишками, по рисункам прослеживать цепочки и составлять рассказ.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задач.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«Из чего это сделано?»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с.112-115,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с.72-73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 строительных машин и строительных материалов.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из текста необходимую информацию.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на основе критериев успешной учебной деятельности.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текста. Подведение под понятие на основе распознавания объектов.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самоконтроль и взаимный контроль.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«Мы построим новый дом»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с.116-119,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с.73-77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разделять средства транспорта на группы и приводить их примеры.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общий план рассказа.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литературы; осуществлять рефлексию способов действий.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образование?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с.120-123,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с.78-80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 учреждений культуры и 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образования; усвоят 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образования в получении профессии.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осознавать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посещения культурных учреждений, извлекать из текста нужную информацию.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мотивация учебной деятельности.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из рисунков и текста, строить рассуждения в форме связи простых суждений об объекте,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выводы из изученного материала.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учебника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3A00">
              <w:rPr>
                <w:rFonts w:ascii="Times New Roman" w:hAnsi="Times New Roman" w:cs="Times New Roman"/>
                <w:sz w:val="24"/>
                <w:szCs w:val="24"/>
              </w:rPr>
              <w:t>се профессии важны. Проект «Проф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ессии»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- проект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с.124-127,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с.80-81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отрасли экономики и характерные профессии; приводить примеры; уважать профессиональный труд в любой сфере жизни.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прочитанное.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Вопросы. Подготовка проекта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зиме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- экскурсия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с.130-131,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с.84-85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своим наблюдениям приводить примеры зимних явлений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природе, узнавать изученные природные объекты, обосновывать изменения в природном окружении.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исследования.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Чувство прекрасного и эстетические чувства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знакомства с природой.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удерживать учебную задачу.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и формулировать то, что изучено, что нужно уточнить на экскурсии.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объекты и явления окружающей природы. Формулировать выводы из изученного.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 В гости к зиме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с.132-133,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с.86-87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 зимних явлений в неживой и живой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 и связей между этими явлениями.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охранять природу.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Чувство прекрасного и эстетические чувства на основе знакомства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природой. Экологическая 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культура: ценностное отношение к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 следование нормам природоохранного, поведения.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своё действие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поставленной задачей и условиями её реализации.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 с использованием учебной литературы.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BA7FB8">
        <w:trPr>
          <w:trHeight w:val="70"/>
        </w:trPr>
        <w:tc>
          <w:tcPr>
            <w:tcW w:w="14784" w:type="dxa"/>
            <w:gridSpan w:val="8"/>
            <w:shd w:val="clear" w:color="auto" w:fill="auto"/>
          </w:tcPr>
          <w:p w:rsidR="00BA7FB8" w:rsidRDefault="00EF37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 часов)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–обобщающий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с.134-139,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с.88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оценки своих достижений.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способах решения задачи,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-символические средства.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понятные для партнёра высказывания, контролировать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допускать возможность существования у людей различных точек зрения.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«Родное село», «Красная книга, или возьмём под защиту», «Профессии».</w:t>
            </w:r>
          </w:p>
          <w:p w:rsidR="00BA7FB8" w:rsidRDefault="00B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- проект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выступать с подготовленными сообщениями, иллюстрировать их наглядными 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материалами, расширят, углубят знания по выбранной теме.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Адекватная мотивация учебной деятельности (познавательные 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мотивы).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практическую задачу в познавательную, применять установленные правила, предвидеть возможность получения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результата.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цель, применять правила и пользоваться инструкциями, осознанно строить сообщения исследовательского характера в устной и письменной форме.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деятельности. Строить понятные для партнёра высказывания.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 Презентация</w:t>
            </w:r>
          </w:p>
        </w:tc>
      </w:tr>
      <w:tr w:rsidR="00BA7FB8">
        <w:trPr>
          <w:trHeight w:val="70"/>
        </w:trPr>
        <w:tc>
          <w:tcPr>
            <w:tcW w:w="14784" w:type="dxa"/>
            <w:gridSpan w:val="8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Здоровье и безопасность – 9 часов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тела человека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с.4-7,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с.3-5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какие части тела человека относятся к внешнему строению, а какие – к внутреннему; научатся определять на своём теле места расположения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органов.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из текста нужную информацию.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литературы; строить модель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строения тела.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вопросы и оценивать ответы партнёров.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с.8-11,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с.5-8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какие правила нужно соблюдать, чтобы сохранить здоровье; научатся правильно строить свой режим дня, правильно чистить зубы.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личной гигиены.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с использованием учебной литературы; использовать речь для регуляции своего действия, передача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устным способом.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помощь и сотрудничество, формулировать собственное мнение.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с.12-13,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с.8-9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изученные правила дорожного движения.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и личная ответственность за свои поступки, установка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связях. Осуществлять поиск необходимой информации с использованием учебной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собственное мнение, вести устный диалог.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пешехода. Практическая работа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- исследование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с.14-17,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с.9-10</w:t>
            </w:r>
          </w:p>
        </w:tc>
        <w:tc>
          <w:tcPr>
            <w:tcW w:w="955" w:type="dxa"/>
            <w:shd w:val="clear" w:color="auto" w:fill="auto"/>
          </w:tcPr>
          <w:p w:rsidR="00BA7FB8" w:rsidRDefault="00FA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дорожного движения.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Самостоятельность и личная ответственность за свои поступки, установка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 жизни. Устойчивое следование в поведении социальным нормам.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удерживать учебную задачу. Осуществлять пошаговый и итоговый контроль,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правильность выполнения действия.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высказывания партнёра, контролировать его действия, оценивать свои достижения на уроке.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с.18-21,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с.12-14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 правила безопасного поведения в домашних условиях, научатся предвидеть опасную ситуацию и не допускать её.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изученные правила безопасного поведения в быту.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 (познавательные мотивы).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и личная ответственность за свои поступки, установка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Осуществлять поиск необходимой информации с использованием учебной литературы.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символические средства, создавать схемы. Строить рассуждения в форме связи простых суждений об объекте, его строении, свойствах и связях.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собственное мнение, вести устный диалог. Оценивать свои достижения на уроке.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с.22-25,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с.15-17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 основные правила противопожарной безопасности, научатся вызывать пожарных по телефону.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обсуждать рассказ и делать выводы.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и личная ответственность за свои поступки, установка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формулировать правила безопасности. Применять правила и пользоваться инструкциями, осуществлять рефлексию способов действий.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высказывания. Контролировать высказывания партнёра.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учебника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с.26-29,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с.17-20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 основные правила безопасного поведения при купании в природных водоёмах и в бассейне; научатся приводить примеры ядовитых ягод и грибов, узнавать их; познакомятся с ядовитыми насекомыми и правилами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безопасного поведения с ними.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Получат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возможность  научиться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изученные правила безопасного поведения в лесу и на воде.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Самостоятельность и личная ответственность за свои поступки, установка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«Атласа – определителя».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связях. Применять правила и пользоваться инструкциями, осуществлять рефлексию способов действий.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мнение, вести устный диалог. Оценивать свои достижения на уроке.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с.30-35,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с.21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правильному поведению при контактах с незнакомцами, анализировать конкретные ситуации на улице и дома.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правилами безопасного поведения с незнакомыми людьми.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и личная ответственность за свои поступки, установка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литературы. Строить рассуждения в форме связи простых суждений об объекте.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рефлексию способов действий.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мнение, вести устный диалог. Обыгрывать предложенные ситуации на уроке.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обобщающий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с.36-40,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с.22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адекватной оценки своих достижений. Самостоятельность и личная ответственность за свои поступки, установка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-символические средства.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A7FB8">
        <w:trPr>
          <w:trHeight w:val="70"/>
        </w:trPr>
        <w:tc>
          <w:tcPr>
            <w:tcW w:w="14784" w:type="dxa"/>
            <w:gridSpan w:val="8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 – 7 часов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с.42-45,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с.23-25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Запомнят, что семья – это близкие родственники, 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живущие вместе, усвоят, что такое культура общения в семье.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ценность традиций своей семьи.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Эмпатия как понимание чувств других людей и 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 им. Доброжелательность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эмоционально – нравственная отзывчивость.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иллюстраций учебника, озвучивать её. Формулировать понятие, обсуждать семейные традиции.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выводы, отвечать на итоговые вопросы, оценивать свои достижения.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- проект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с.46-47,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с.26-27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родственников по именам, составлять генеалогическое дерево.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собирать информацию.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 из бесед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взрослыми и изучения фотографий; строить рассуждения в форме связи простых суждений об объекте.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с.48-51,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с.28-33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своей школе, о жизни класса, усвоят, что такое культура общения в школе.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ориентация: навыки сотрудничества, умение не создавать конфликты и находить выходы из спорных ситуаций.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передача информации устным путём, формулировать правила общения, построение рассуждений и обобщений.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общую цель и пути её достижения, адекватно оценивать своё поведение и поведение окружающих.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с.52-55,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с.34-35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Усвоят, что культура поведения – это «вежливые слова»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«вежливые поступки», научатся пользоваться правилами 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вежливости при общении с детьми и взрослыми.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вежливости на практике.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Нравственно-этическая ориентация: навыки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сотрудничества, умение не создавать 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и находить выходы из спорных ситуаций.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учебную задачу урока и стремиться её выполнить.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передача информации устным путём, формулировать правила 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вежливости, моделировать ситуации общения; делать выводы.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 на вежливость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с.55-59,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с.36-40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гостей и правильно вести себя в гостях, познакомятся с пословицами о дружбе.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культурного поведения в гостях, за столом.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Эмпатия как понимание чувств других людей и сопереживание им. Доброжелательность и эмоционально – нравственная отзывчивость; умение не создавать конфликты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выходы из спорных ситуаций.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необходимой информации с использованием иллюстраций учебника, озвучивать ее,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понятие хороший друг, обсуждать традиции.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выводы, отвечать на итоговые вопросы, оценивать свои достижения. Адекватно оценивать своё поведение и поведение окружающих.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с.60-63,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с.41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 правила поведения в общественных местах.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на практике.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 как понимание чувств других людей и сопереживание им. Доброжелательность и эмоционально – нравственная отзывчивость.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практическую задачу в познавательную.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передача информации устным путём, формулировать правила поведения «от противного», моделировать ситуации общения; делать выводы.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оценивать своё поведение и поведение окружающих. Прогнозировать возникновение конфликтов и разрешать их на основе учёта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 всех участников.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«Общение». 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обобщающий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с.64-68,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с.42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адекватной оценки своих достижений. Самостоятельность и личная ответственность за свои поступки, установка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-символические средства.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A7FB8">
        <w:trPr>
          <w:trHeight w:val="70"/>
        </w:trPr>
        <w:tc>
          <w:tcPr>
            <w:tcW w:w="14784" w:type="dxa"/>
            <w:gridSpan w:val="8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– 18 часов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изучения нового материала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с.70-73,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с.44-45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Усвоят, что такое горизонт, линия горизонта, научатся называть и обозначать на схеме основные стороны 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горизонта.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Получат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необходимой информации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использованием иллюстраций 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учебника;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«горизонт», различать стороны горизонта, обозначать их на схеме, сопоставлять фотографии.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выводы, отвечать на итоговые вопросы, оценивать свои достижения. Адекватно оценивать своё поведение и поведение окружающих.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с.74-75,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с.45-48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такое горизонт, линия горизонта, научатся называть и обозначать на схеме основные стороны горизонта.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формулирование учебной цели, поиск необходимой информации с использованием иллюстраций учебника.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действия партнёра, договариваться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приходить к общему решению.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 Работа по карточкам</w:t>
            </w:r>
          </w:p>
        </w:tc>
      </w:tr>
      <w:tr w:rsidR="00BA7FB8">
        <w:trPr>
          <w:trHeight w:val="70"/>
        </w:trPr>
        <w:tc>
          <w:tcPr>
            <w:tcW w:w="14784" w:type="dxa"/>
            <w:gridSpan w:val="8"/>
            <w:shd w:val="clear" w:color="auto" w:fill="auto"/>
          </w:tcPr>
          <w:p w:rsidR="00BA7FB8" w:rsidRDefault="00EF37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часов)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Практическая работа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- практика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с.75-77,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с.46-48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на местности с 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компаса и других способов.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в жизни.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материалу.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практическую задачу в познавательную.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проблемы, определение способов решения проблемы. Поиск информации практическим путём.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использовать 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средства для решения задач при работе в группе.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земной поверхности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с.78-81,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с.49-50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формы земной поверхности, называть их. Усвоят, что холм состоит из вершины, склона и подножия (подошвы).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схемой.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понятные для партнёра высказывания.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«Угадай-ка»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с.82-85,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с.51-53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 естественных и искусственных водоёмов; называть и показывать на схеме части реки.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замечать и ценить красоту природы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на основе успешности учебной деятельности. Чувство 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 и эстетические чувства на основе знакомства с природой.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с 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иллюстраций учебника, осуществлять рефлексию способов действий, анализировать схему.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коммуникативные средства для решения задач.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с ИЗО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№27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гости к весне. Экскурсия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- экскурсия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своим наблюдениям приводить примеры весенних явлений в природе, узнавать изученные природные объекты, обосновывать изменения в природном окружении.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своих наблюдениях в природе родного края.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Выделять и формулировать то, что изучено, что нужно уточнить на экскурсии.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инструкциями, осуществлять рефлексию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действий. Осознанно и произвольно строить сообщения исследовательского характера в устной форме.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объекты и явления окружающей природы. Формулировать выводы из изученного.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с.86-89,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с.55-57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 весенних явлений в неживой и живой природе и связей между этими явлениями.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весне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с.90-95,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с.59-61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Усвоят, что такое карта. Научатся читать условные знаки; показывать на карте Россию и некоторые 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объекты.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изображение нашей страны на глобусе и на карте.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 (познавательные мотивы).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настенной карты, применять правила и пользоваться инструкциями, использовать знаково-символические средства, применение информации.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высказывания. Контролировать действия партнёра.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- исследование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Уч. с.96-97,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с.62-63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 информацию разного вида, оформлять её, делать презентацию.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собирать информацию.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Чувство сопричастности и гордости за свою Родину и её историю.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учебную задачу урока и стремиться её выполнить. Распределять обязанности по подготовке проекта,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собирать необходимую информацию, презентовать работу.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- путешествие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с.98-101,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с.64-66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герб Москвы, приводить примеры достопримечательностей столицы, узнавать их по изображению.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достопримечательности Москвы.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фиксация информации.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договариваться и приходить к общему решению.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- путешествие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с.102-107,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с.67-70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достопримечательностей Кремля и Красной площади, узнавать их по изображению, осознают значение Кремля для жителей России.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взрослыми, использовать информацию Интернета.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BA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- путешествие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с.108-113,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с.70-72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 достопримечательностей 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 - Петербурга, узнавать их по изображению.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предлагать вопросы по содержанию текста.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Чувство сопричастности и гордости за свою Родину и её историю.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выделенные учителем ориентиры действия в новом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учебном материале. Составлять план и строить по нему сообщения.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взрослыми, использовать информацию Интернета.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карточкам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с.114-117,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с.73-75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карте и показывать материки и океаны.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картой и глобусом.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учебно-познавательной деятельности.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настенной карты, применять правила и пользоваться инструкциями; применение полученной информации для речевого сообщения.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высказывания. Контролировать действия партнёра.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с.118-123,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с.76-78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карте материки и соотносить с ними информацию учебника.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готовить сообщения.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вопросы по содержанию, оценивать ответы одноклассников.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- проект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с.124-127,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с.79-81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и показывать на карте крупнейшие страны и соотносить с ними информацию учебника.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себя жителями великой страны.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Целостный, социально ориентированный взгляд на мир в единстве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разнообразии природы, народов, культур.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учебную задачу урока и стремиться её выполнить. Учитывать выделенные учителем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ориентиры действия в новом учебном материале. Составлять план и строить по нему сообщения.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вопросы по содержанию, оценивать ответы одноклассников.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с.130-133,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с.84-85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летних явлений в неживой и живой природе; рассказывать о красоте природы.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свои наблюдения.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 Мотивация учебно-познавательной деятельности.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 Атласа-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определителя, сообщать информацию об объекте.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вопросы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красоте животных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обобщающий урок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Уч. с.134-139,</w:t>
            </w: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с.86</w:t>
            </w: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оценки своих достижений. Самостоятельность и личная ответственность за свои поступки, установка на здоровье - сберегающий образ жизни.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-символические средства.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A7FB8">
        <w:trPr>
          <w:trHeight w:val="70"/>
        </w:trPr>
        <w:tc>
          <w:tcPr>
            <w:tcW w:w="563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980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- проект</w:t>
            </w:r>
          </w:p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BA7FB8" w:rsidRDefault="002F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EF37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5" w:type="dxa"/>
            <w:shd w:val="clear" w:color="auto" w:fill="auto"/>
          </w:tcPr>
          <w:p w:rsidR="00BA7FB8" w:rsidRDefault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выступать с подготовленными сообщениями, иллюстрировать их наглядными материалами, расширят и углубят знания по выбранной теме.</w:t>
            </w:r>
          </w:p>
        </w:tc>
        <w:tc>
          <w:tcPr>
            <w:tcW w:w="2417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деятельности: познавательные мотивы.</w:t>
            </w:r>
          </w:p>
        </w:tc>
        <w:tc>
          <w:tcPr>
            <w:tcW w:w="3806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практическую задачу в познавательную, применять установленные правила, предвидеть возможность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конкретного результата.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цель, применять правила и пользоваться инструкциями, осознанно строить сообщения исследовательского характера в устной и письменной форме.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BA7FB8" w:rsidRDefault="00EF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деятельности. Строить понятные для партнёра высказывания.</w:t>
            </w:r>
          </w:p>
        </w:tc>
        <w:tc>
          <w:tcPr>
            <w:tcW w:w="821" w:type="dxa"/>
            <w:shd w:val="clear" w:color="auto" w:fill="auto"/>
          </w:tcPr>
          <w:p w:rsidR="00BA7FB8" w:rsidRDefault="00EF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Проект. Презентация</w:t>
            </w:r>
          </w:p>
        </w:tc>
      </w:tr>
    </w:tbl>
    <w:p w:rsidR="00BA7FB8" w:rsidRDefault="00BA7F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7FB8" w:rsidRDefault="00BA7FB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7FB8" w:rsidRDefault="00BA7FB8">
      <w:pPr>
        <w:ind w:left="720"/>
        <w:contextualSpacing/>
        <w:jc w:val="right"/>
        <w:rPr>
          <w:rFonts w:ascii="Times New Roman" w:eastAsia="Times New Roman" w:hAnsi="Times New Roman" w:cs="Times New Roman"/>
          <w:b/>
        </w:rPr>
      </w:pPr>
    </w:p>
    <w:p w:rsidR="00BA7FB8" w:rsidRDefault="00BA7FB8">
      <w:pPr>
        <w:ind w:left="720"/>
        <w:contextualSpacing/>
        <w:jc w:val="right"/>
        <w:rPr>
          <w:rFonts w:ascii="Times New Roman" w:eastAsia="Times New Roman" w:hAnsi="Times New Roman" w:cs="Times New Roman"/>
          <w:b/>
        </w:rPr>
      </w:pPr>
    </w:p>
    <w:p w:rsidR="00BA7FB8" w:rsidRDefault="00EF3764">
      <w:pPr>
        <w:ind w:left="720"/>
        <w:contextualSpacing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3</w:t>
      </w:r>
    </w:p>
    <w:p w:rsidR="00BA7FB8" w:rsidRDefault="00BA7FB8">
      <w:pPr>
        <w:ind w:left="720"/>
        <w:contextualSpacing/>
        <w:rPr>
          <w:rFonts w:ascii="Times New Roman" w:eastAsia="Times New Roman" w:hAnsi="Times New Roman" w:cs="Times New Roman"/>
        </w:rPr>
      </w:pPr>
    </w:p>
    <w:p w:rsidR="00BA7FB8" w:rsidRDefault="00EF3764">
      <w:pPr>
        <w:pStyle w:val="a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Интегрированный урок №8 с русским языком №20</w:t>
      </w:r>
    </w:p>
    <w:p w:rsidR="00BA7FB8" w:rsidRPr="005C3A00" w:rsidRDefault="00EF3764" w:rsidP="005C3A00">
      <w:pPr>
        <w:pStyle w:val="a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Интегрированный урок №23 с математикой № 3</w:t>
      </w:r>
    </w:p>
    <w:p w:rsidR="00BA7FB8" w:rsidRDefault="00EF3764">
      <w:pPr>
        <w:pStyle w:val="a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Интегрированный урок № 32 с ИЗО №16</w:t>
      </w:r>
    </w:p>
    <w:p w:rsidR="00BA7FB8" w:rsidRDefault="00EF3764">
      <w:pPr>
        <w:pStyle w:val="ad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Интегрированный урок № 35 с ИЗО №21</w:t>
      </w:r>
    </w:p>
    <w:p w:rsidR="00BA7FB8" w:rsidRDefault="00EF3764">
      <w:pPr>
        <w:pStyle w:val="ad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Интегрированный урок № 56 с ИЗО №27</w:t>
      </w:r>
    </w:p>
    <w:p w:rsidR="00BA7FB8" w:rsidRDefault="00BA7FB8"/>
    <w:sectPr w:rsidR="00BA7FB8">
      <w:footerReference w:type="default" r:id="rId9"/>
      <w:pgSz w:w="16838" w:h="11906" w:orient="landscape"/>
      <w:pgMar w:top="1701" w:right="1134" w:bottom="850" w:left="1134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20E" w:rsidRDefault="00A3320E">
      <w:pPr>
        <w:spacing w:after="0" w:line="240" w:lineRule="auto"/>
      </w:pPr>
      <w:r>
        <w:separator/>
      </w:r>
    </w:p>
  </w:endnote>
  <w:endnote w:type="continuationSeparator" w:id="0">
    <w:p w:rsidR="00A3320E" w:rsidRDefault="00A3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054531"/>
      <w:docPartObj>
        <w:docPartGallery w:val="Page Numbers (Bottom of Page)"/>
        <w:docPartUnique/>
      </w:docPartObj>
    </w:sdtPr>
    <w:sdtEndPr/>
    <w:sdtContent>
      <w:p w:rsidR="005126F8" w:rsidRDefault="005126F8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6655D">
          <w:rPr>
            <w:noProof/>
          </w:rPr>
          <w:t>3</w:t>
        </w:r>
        <w:r>
          <w:fldChar w:fldCharType="end"/>
        </w:r>
      </w:p>
    </w:sdtContent>
  </w:sdt>
  <w:p w:rsidR="005126F8" w:rsidRDefault="005126F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20E" w:rsidRDefault="00A3320E">
      <w:pPr>
        <w:spacing w:after="0" w:line="240" w:lineRule="auto"/>
      </w:pPr>
      <w:r>
        <w:separator/>
      </w:r>
    </w:p>
  </w:footnote>
  <w:footnote w:type="continuationSeparator" w:id="0">
    <w:p w:rsidR="00A3320E" w:rsidRDefault="00A3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/>
      </w:rPr>
    </w:lvl>
  </w:abstractNum>
  <w:abstractNum w:abstractNumId="1" w15:restartNumberingAfterBreak="0">
    <w:nsid w:val="15157884"/>
    <w:multiLevelType w:val="multilevel"/>
    <w:tmpl w:val="5C56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02D7861"/>
    <w:multiLevelType w:val="multilevel"/>
    <w:tmpl w:val="C504DB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081752D"/>
    <w:multiLevelType w:val="multilevel"/>
    <w:tmpl w:val="1550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83F69BF"/>
    <w:multiLevelType w:val="multilevel"/>
    <w:tmpl w:val="07CA1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5807"/>
    <w:multiLevelType w:val="multilevel"/>
    <w:tmpl w:val="83E0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53617D9D"/>
    <w:multiLevelType w:val="multilevel"/>
    <w:tmpl w:val="9B64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59530BB0"/>
    <w:multiLevelType w:val="multilevel"/>
    <w:tmpl w:val="2974C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337B0"/>
    <w:multiLevelType w:val="multilevel"/>
    <w:tmpl w:val="43C66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4D4398"/>
    <w:multiLevelType w:val="multilevel"/>
    <w:tmpl w:val="C578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B8"/>
    <w:rsid w:val="000311B5"/>
    <w:rsid w:val="00173D8A"/>
    <w:rsid w:val="002F2F8D"/>
    <w:rsid w:val="003B16D0"/>
    <w:rsid w:val="005126F8"/>
    <w:rsid w:val="005C3A00"/>
    <w:rsid w:val="006F138B"/>
    <w:rsid w:val="007A1C65"/>
    <w:rsid w:val="00801C0F"/>
    <w:rsid w:val="0096655D"/>
    <w:rsid w:val="00A3320E"/>
    <w:rsid w:val="00AB6E38"/>
    <w:rsid w:val="00BA7FB8"/>
    <w:rsid w:val="00E83A0C"/>
    <w:rsid w:val="00EC6257"/>
    <w:rsid w:val="00EF3764"/>
    <w:rsid w:val="00FA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C04C"/>
  <w15:docId w15:val="{8F5CB293-8724-4E92-BB20-11BBA0EC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4A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1356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A27D35"/>
  </w:style>
  <w:style w:type="character" w:customStyle="1" w:styleId="a5">
    <w:name w:val="Нижний колонтитул Знак"/>
    <w:basedOn w:val="a0"/>
    <w:uiPriority w:val="99"/>
    <w:qFormat/>
    <w:rsid w:val="00A27D35"/>
  </w:style>
  <w:style w:type="character" w:customStyle="1" w:styleId="c0">
    <w:name w:val="c0"/>
    <w:basedOn w:val="a0"/>
    <w:qFormat/>
    <w:rsid w:val="00F014A3"/>
  </w:style>
  <w:style w:type="character" w:customStyle="1" w:styleId="FontStyle108">
    <w:name w:val="Font Style108"/>
    <w:qFormat/>
    <w:rsid w:val="00F014A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6">
    <w:name w:val="Заголовок Знак"/>
    <w:basedOn w:val="a0"/>
    <w:qFormat/>
    <w:rsid w:val="00F014A3"/>
    <w:rPr>
      <w:rFonts w:ascii="Liberation Sans" w:eastAsia="Microsoft YaHei" w:hAnsi="Liberation Sans" w:cs="Mangal"/>
      <w:sz w:val="28"/>
      <w:szCs w:val="28"/>
    </w:rPr>
  </w:style>
  <w:style w:type="character" w:customStyle="1" w:styleId="a7">
    <w:name w:val="Основной текст Знак"/>
    <w:basedOn w:val="a0"/>
    <w:qFormat/>
    <w:rsid w:val="00F014A3"/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014A3"/>
    <w:pPr>
      <w:spacing w:after="140"/>
    </w:pPr>
  </w:style>
  <w:style w:type="paragraph" w:styleId="a9">
    <w:name w:val="List"/>
    <w:basedOn w:val="a8"/>
    <w:rsid w:val="00F014A3"/>
    <w:rPr>
      <w:rFonts w:cs="Mangal"/>
    </w:rPr>
  </w:style>
  <w:style w:type="paragraph" w:styleId="aa">
    <w:name w:val="caption"/>
    <w:basedOn w:val="a"/>
    <w:qFormat/>
    <w:rsid w:val="00F01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014A3"/>
    <w:pPr>
      <w:suppressLineNumbers/>
    </w:pPr>
    <w:rPr>
      <w:rFonts w:cs="Mangal"/>
    </w:rPr>
  </w:style>
  <w:style w:type="paragraph" w:styleId="ac">
    <w:name w:val="Normal (Web)"/>
    <w:basedOn w:val="a"/>
    <w:uiPriority w:val="99"/>
    <w:semiHidden/>
    <w:unhideWhenUsed/>
    <w:qFormat/>
    <w:rsid w:val="007419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E5045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2D135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Верхний и нижний колонтитулы"/>
    <w:basedOn w:val="a"/>
    <w:qFormat/>
    <w:rsid w:val="00F014A3"/>
  </w:style>
  <w:style w:type="paragraph" w:styleId="af0">
    <w:name w:val="header"/>
    <w:basedOn w:val="a"/>
    <w:uiPriority w:val="99"/>
    <w:unhideWhenUsed/>
    <w:rsid w:val="00A27D35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27D3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Title"/>
    <w:basedOn w:val="a"/>
    <w:next w:val="a8"/>
    <w:qFormat/>
    <w:rsid w:val="00F014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F014A3"/>
    <w:pPr>
      <w:spacing w:after="0" w:line="240" w:lineRule="auto"/>
      <w:ind w:left="220" w:hanging="220"/>
    </w:pPr>
  </w:style>
  <w:style w:type="paragraph" w:customStyle="1" w:styleId="c2">
    <w:name w:val="c2"/>
    <w:basedOn w:val="a"/>
    <w:qFormat/>
    <w:rsid w:val="00F014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qFormat/>
    <w:rsid w:val="00F014A3"/>
    <w:rPr>
      <w:rFonts w:ascii="Arial" w:hAnsi="Arial" w:cs="Arial"/>
      <w:sz w:val="24"/>
      <w:szCs w:val="24"/>
    </w:rPr>
  </w:style>
  <w:style w:type="paragraph" w:customStyle="1" w:styleId="af3">
    <w:name w:val="Содержимое таблицы"/>
    <w:basedOn w:val="a"/>
    <w:qFormat/>
    <w:rsid w:val="00F014A3"/>
    <w:pPr>
      <w:suppressLineNumbers/>
    </w:pPr>
  </w:style>
  <w:style w:type="paragraph" w:customStyle="1" w:styleId="af4">
    <w:name w:val="Заголовок таблицы"/>
    <w:basedOn w:val="af3"/>
    <w:qFormat/>
    <w:rsid w:val="00F014A3"/>
    <w:pPr>
      <w:jc w:val="center"/>
    </w:pPr>
    <w:rPr>
      <w:b/>
      <w:bCs/>
    </w:rPr>
  </w:style>
  <w:style w:type="table" w:customStyle="1" w:styleId="11">
    <w:name w:val="Сетка таблицы1"/>
    <w:basedOn w:val="a1"/>
    <w:uiPriority w:val="59"/>
    <w:rsid w:val="00406841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40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28B4-3356-4B67-86DE-813D355A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10861</Words>
  <Characters>61912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Teacher</cp:lastModifiedBy>
  <cp:revision>6</cp:revision>
  <cp:lastPrinted>2019-11-01T07:53:00Z</cp:lastPrinted>
  <dcterms:created xsi:type="dcterms:W3CDTF">2021-09-16T00:24:00Z</dcterms:created>
  <dcterms:modified xsi:type="dcterms:W3CDTF">2021-10-07T10:34:00Z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