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D1" w:rsidRDefault="009B3CD1" w:rsidP="009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9611995" cy="6991373"/>
            <wp:effectExtent l="0" t="0" r="0" b="0"/>
            <wp:docPr id="1" name="Рисунок 1" descr="C:\Users\админ\Desktop\ТИТУЛЬНЫЕ ЛИСТЫ\РОДНОЙ РУССКИЙ ЯЗЫК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РОДНОЙ РУССКИЙ ЯЗЫК 8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D1" w:rsidRDefault="009B3CD1" w:rsidP="009C06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C069D" w:rsidRPr="009B3CD1" w:rsidRDefault="009C069D" w:rsidP="009C069D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Планируемые результаты освоения учебного предмета </w:t>
      </w:r>
      <w:r w:rsidRPr="009C06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Русский (родной)</w:t>
      </w:r>
      <w:r w:rsidRPr="009C06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язык»</w:t>
      </w:r>
      <w:r w:rsidR="00D711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8 класс</w:t>
      </w:r>
    </w:p>
    <w:p w:rsidR="009B3CD1" w:rsidRPr="009C069D" w:rsidRDefault="009B3CD1" w:rsidP="00F737D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069D" w:rsidRPr="005634EF" w:rsidRDefault="009C069D" w:rsidP="009C069D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069D" w:rsidRPr="005634EF" w:rsidRDefault="009C069D" w:rsidP="009C069D">
      <w:pPr>
        <w:pStyle w:val="a6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предстоящей учебной деятельности (индивидуальной и коллективной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последовательность действий;</w:t>
      </w:r>
    </w:p>
    <w:p w:rsidR="009C069D" w:rsidRPr="005634EF" w:rsidRDefault="009C069D" w:rsidP="009C069D">
      <w:pPr>
        <w:pStyle w:val="a6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достигнутые результаты и адекватно формулировать их в устной и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69D" w:rsidRDefault="009C069D" w:rsidP="009C069D">
      <w:pPr>
        <w:pStyle w:val="a6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целеполагание как постановку учебной задачи на основе соотнесения того, что уже известно и усвоено, и того, что еще неизвестно; планировать; </w:t>
      </w:r>
    </w:p>
    <w:p w:rsidR="009C069D" w:rsidRPr="005634EF" w:rsidRDefault="009C069D" w:rsidP="009C069D">
      <w:pPr>
        <w:pStyle w:val="a6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промежуточных целе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учетом конечного результата;</w:t>
      </w:r>
    </w:p>
    <w:p w:rsidR="009C069D" w:rsidRDefault="009C069D" w:rsidP="009C069D">
      <w:pPr>
        <w:pStyle w:val="a6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цели; </w:t>
      </w:r>
    </w:p>
    <w:p w:rsidR="009C069D" w:rsidRPr="005634EF" w:rsidRDefault="009C069D" w:rsidP="009C069D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речевой самоконтроль в процессе учебной деятельности и в повседневной практике речевого общения.</w:t>
      </w:r>
    </w:p>
    <w:p w:rsidR="009C069D" w:rsidRPr="005634EF" w:rsidRDefault="009C069D" w:rsidP="009C069D">
      <w:pPr>
        <w:spacing w:after="0" w:line="240" w:lineRule="auto"/>
        <w:ind w:left="58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069D" w:rsidRDefault="009C069D" w:rsidP="009C069D">
      <w:pPr>
        <w:pStyle w:val="a6"/>
        <w:numPr>
          <w:ilvl w:val="0"/>
          <w:numId w:val="30"/>
        </w:numPr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овладеть приемами отбора и систематизации материала на определенную тему; </w:t>
      </w:r>
    </w:p>
    <w:p w:rsidR="009C069D" w:rsidRDefault="009C069D" w:rsidP="009C069D">
      <w:pPr>
        <w:pStyle w:val="a6"/>
        <w:numPr>
          <w:ilvl w:val="0"/>
          <w:numId w:val="30"/>
        </w:numPr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вести самостоятельный поиск информации; </w:t>
      </w:r>
    </w:p>
    <w:p w:rsidR="009C069D" w:rsidRPr="005634EF" w:rsidRDefault="009C069D" w:rsidP="009C069D">
      <w:pPr>
        <w:pStyle w:val="a6"/>
        <w:numPr>
          <w:ilvl w:val="0"/>
          <w:numId w:val="30"/>
        </w:numPr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преобразованию, сохранению и передаче информации, полученной в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69D" w:rsidRDefault="009C069D" w:rsidP="009C069D">
      <w:pPr>
        <w:pStyle w:val="a6"/>
        <w:numPr>
          <w:ilvl w:val="0"/>
          <w:numId w:val="30"/>
        </w:numPr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из различных источников, включая средства массовой информации, компакт-диски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назначения, ресурсы Интернета;</w:t>
      </w:r>
    </w:p>
    <w:p w:rsidR="009C069D" w:rsidRPr="005634EF" w:rsidRDefault="009C069D" w:rsidP="009C069D">
      <w:pPr>
        <w:pStyle w:val="a6"/>
        <w:numPr>
          <w:ilvl w:val="0"/>
          <w:numId w:val="30"/>
        </w:numPr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словарями различных типов, справочной литературой, в том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и на электронных носителях;</w:t>
      </w:r>
    </w:p>
    <w:p w:rsidR="009C069D" w:rsidRPr="005634EF" w:rsidRDefault="009C069D" w:rsidP="009C069D">
      <w:pPr>
        <w:pStyle w:val="a6"/>
        <w:numPr>
          <w:ilvl w:val="0"/>
          <w:numId w:val="30"/>
        </w:numPr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основами ознакомительного изучающего чтения;</w:t>
      </w:r>
    </w:p>
    <w:p w:rsidR="009C069D" w:rsidRPr="005634EF" w:rsidRDefault="009C069D" w:rsidP="009C069D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тексты, включая умение выделять главное и второстепенное; понимать главную идею текста, выстраивать последовательность описываемых событий.</w:t>
      </w:r>
    </w:p>
    <w:p w:rsidR="009C069D" w:rsidRPr="005634EF" w:rsidRDefault="009C069D" w:rsidP="009C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C069D" w:rsidRDefault="009C069D" w:rsidP="009C069D">
      <w:pPr>
        <w:pStyle w:val="a6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монолога  и диалога; выступать перед аудиторией  сверстников с небольшими сообщениями, докладом, рефератом; </w:t>
      </w:r>
    </w:p>
    <w:p w:rsidR="009C069D" w:rsidRPr="005634EF" w:rsidRDefault="009C069D" w:rsidP="009C069D">
      <w:pPr>
        <w:pStyle w:val="a6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 в спорах, обсуждениях актуальных тем с использованием различных средств аргументации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69D" w:rsidRDefault="009C069D" w:rsidP="009C069D">
      <w:pPr>
        <w:pStyle w:val="a6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 окружающими людьми в процессе речевого общения, во время совместного выполнения какого-либо задания, участия в спорах, обсуждениях актуальных тем;</w:t>
      </w:r>
    </w:p>
    <w:p w:rsidR="009C069D" w:rsidRPr="005634EF" w:rsidRDefault="009C069D" w:rsidP="009C069D">
      <w:pPr>
        <w:pStyle w:val="a6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69D" w:rsidRDefault="009C069D" w:rsidP="009C069D">
      <w:pPr>
        <w:pStyle w:val="a6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ладеть всеми видами речевой деятельности, задавать вопросы, необходимые для организации собственной деятельности и сотрудничества с партнёром; </w:t>
      </w:r>
    </w:p>
    <w:p w:rsidR="009C069D" w:rsidRPr="005634EF" w:rsidRDefault="009C069D" w:rsidP="009C069D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задач.</w:t>
      </w:r>
    </w:p>
    <w:p w:rsidR="009C069D" w:rsidRPr="005634EF" w:rsidRDefault="009C069D" w:rsidP="009C0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 </w:t>
      </w:r>
    </w:p>
    <w:p w:rsidR="009C069D" w:rsidRDefault="009C069D" w:rsidP="009C069D">
      <w:pPr>
        <w:pStyle w:val="a6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 значение  русского языка как национального;  осознавать эстетическую ценность русского языка,  формировать уважительное отношение к родному языку, чувство гордости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него;</w:t>
      </w:r>
    </w:p>
    <w:p w:rsidR="009C069D" w:rsidRDefault="009C069D" w:rsidP="009C069D">
      <w:pPr>
        <w:pStyle w:val="a6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чувство сопричастности с жизнью своего народа и Родины, осознавать свою гражданс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 принадлежность;</w:t>
      </w:r>
    </w:p>
    <w:p w:rsidR="009C069D" w:rsidRDefault="009C069D" w:rsidP="009C069D">
      <w:pPr>
        <w:pStyle w:val="a6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устойчивый интерес к учению;</w:t>
      </w:r>
    </w:p>
    <w:p w:rsidR="009C069D" w:rsidRDefault="009C069D" w:rsidP="009C069D">
      <w:pPr>
        <w:pStyle w:val="a6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быть готовым к самообразованию и самовоспитанию;</w:t>
      </w:r>
    </w:p>
    <w:p w:rsidR="009C069D" w:rsidRPr="00743841" w:rsidRDefault="009C069D" w:rsidP="009C069D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в поведении моральным нормам и этическим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69D" w:rsidRPr="005634EF" w:rsidRDefault="009C069D" w:rsidP="009C0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 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изменения в русском языке как объективный процесс;  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взаимосвязи исторического развития русского языка с историей общества; 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  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истолковывать значения русских слов с национально-культурным компонентом,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их в речи;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осознавать важность соблюдения норм современного русского литературного языка для культурного человека; 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сознавать свою ответственность за языковую культуру как общечеловеческую ценность; 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варианты орфоэпической и акцентологической нормы; 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слова с учетом произносительных вариантов современной орфоэпической нормы; употреблять слова с учетом стилистических вариантов орфоэпической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структурные элементы и языковые особенности текста; </w:t>
      </w:r>
    </w:p>
    <w:p w:rsidR="009C069D" w:rsidRDefault="009C069D" w:rsidP="009C069D">
      <w:pPr>
        <w:pStyle w:val="a6"/>
        <w:numPr>
          <w:ilvl w:val="0"/>
          <w:numId w:val="34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841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жанры разговорной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в ситуациях неформального </w:t>
      </w:r>
      <w:r w:rsidR="00C203A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proofErr w:type="gramStart"/>
      <w:r w:rsidR="00C203A2"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proofErr w:type="gramEnd"/>
    </w:p>
    <w:p w:rsidR="00C203A2" w:rsidRDefault="00C203A2" w:rsidP="00C203A2">
      <w:pPr>
        <w:pStyle w:val="a6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2ED" w:rsidRDefault="009C069D" w:rsidP="009C069D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0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«Русский (родной) язык»</w:t>
      </w:r>
      <w:r w:rsidR="00D711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8 класс</w:t>
      </w:r>
    </w:p>
    <w:p w:rsidR="009B3CD1" w:rsidRPr="009C069D" w:rsidRDefault="009B3CD1" w:rsidP="00F737D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B2BEB" w:rsidRPr="005634EF" w:rsidRDefault="009C069D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B2BEB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курс, имеющий частный ха</w:t>
      </w:r>
      <w:r w:rsidR="002852ED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рактер, школьный курс р</w:t>
      </w:r>
      <w:r w:rsidR="00CB2BEB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2852ED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(русского)</w:t>
      </w:r>
      <w:r w:rsidR="00CB2BEB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</w:t>
      </w:r>
      <w:r w:rsidR="002852ED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2BEB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и имеют преимущественно практико-ориентированный характер.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этим в программе выделяются следующие блоки: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первом блоке – </w:t>
      </w: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«Язык и культура»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блок – </w:t>
      </w: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«Культура речи»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блоке – </w:t>
      </w: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«Речь. Речевая деятельность. </w:t>
      </w:r>
      <w:proofErr w:type="gramStart"/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Текст»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Язык и культура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общевосточнославянские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слова, собственно русские слова.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Собственнорусские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как база и основной источник развития лексики русского литературного языка.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</w:t>
      </w:r>
      <w:r w:rsidR="00C20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Культура речи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орфоэпические нормы современного русского литературного языка.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произношение женских отчеств на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инична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твёрдого [н] перед мягкими [ф'] и [в']; произношение мягкого</w:t>
      </w:r>
      <w:r w:rsidR="002D6886"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[н] перед ч и щ.</w:t>
      </w:r>
      <w:proofErr w:type="gramEnd"/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лексические нормы современного русского литературного языка.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Терминология и точность речи. Нормы употребления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грамматические нормы современного русского литературного языка.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Типичные грамматические ошибки.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  <w:proofErr w:type="gramEnd"/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(маршрутное такси, обеих сестер – обоих братьев).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Речевой этикет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коммуникации‚ помогающие противостоять речевой агрессии.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Синонимия речевых формул.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Речь. Речевая деятельность. Текст.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 и речь. Виды речевой деятельности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Эффективные приёмы слушания.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Предтекстовый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послетекстовый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этапы работы.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методы, способы и средства получения, переработки информации.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Текст как единица языка и речи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аргументации: тезис, аргумент. Способы аргументации.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эффективной аргументации. Причины неэффективной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аргументациив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учебно-научном </w:t>
      </w:r>
      <w:proofErr w:type="gram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</w:t>
      </w:r>
      <w:proofErr w:type="gram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и его структура. Прямые и </w:t>
      </w:r>
      <w:r w:rsidRPr="00563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косвенные</w:t>
      </w: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 доказательства.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Функциональные разновидности языка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Разговорная речь.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Самохарактеристика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поздравление.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B2BEB" w:rsidRPr="005634EF" w:rsidRDefault="00CB2BEB" w:rsidP="00CB2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4EF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2D6886" w:rsidRPr="005634EF" w:rsidRDefault="002D6886" w:rsidP="00CB2BE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0F7B" w:rsidRDefault="00F30F7B" w:rsidP="00F3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7B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с учетом рабочей программы воспитания с указанием количества часов, </w:t>
      </w:r>
    </w:p>
    <w:p w:rsidR="00F30F7B" w:rsidRDefault="00F30F7B" w:rsidP="00F3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0F7B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F30F7B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1EA">
        <w:rPr>
          <w:rFonts w:ascii="Times New Roman" w:hAnsi="Times New Roman" w:cs="Times New Roman"/>
          <w:b/>
          <w:sz w:val="24"/>
          <w:szCs w:val="24"/>
        </w:rPr>
        <w:t>8</w:t>
      </w:r>
      <w:r w:rsidRPr="00F30F7B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9B3C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3CD1" w:rsidRPr="00F30F7B" w:rsidRDefault="009B3CD1" w:rsidP="00F3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5"/>
        <w:gridCol w:w="9639"/>
        <w:gridCol w:w="1134"/>
        <w:gridCol w:w="3828"/>
      </w:tblGrid>
      <w:tr w:rsidR="00F30F7B" w:rsidRPr="00F30F7B" w:rsidTr="003953D3">
        <w:tc>
          <w:tcPr>
            <w:tcW w:w="675" w:type="dxa"/>
          </w:tcPr>
          <w:p w:rsidR="00F30F7B" w:rsidRPr="00F30F7B" w:rsidRDefault="00F30F7B" w:rsidP="0039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F30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F30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9639" w:type="dxa"/>
          </w:tcPr>
          <w:p w:rsidR="00F30F7B" w:rsidRPr="00F30F7B" w:rsidRDefault="00F30F7B" w:rsidP="0039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F30F7B" w:rsidRPr="00F30F7B" w:rsidRDefault="00F30F7B" w:rsidP="0039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:rsidR="00F30F7B" w:rsidRPr="00F30F7B" w:rsidRDefault="00F30F7B" w:rsidP="0039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программы воспитания «Школьный урок»</w:t>
            </w:r>
          </w:p>
        </w:tc>
      </w:tr>
      <w:tr w:rsidR="00C203A2" w:rsidRPr="00F30F7B" w:rsidTr="003953D3">
        <w:tc>
          <w:tcPr>
            <w:tcW w:w="675" w:type="dxa"/>
          </w:tcPr>
          <w:p w:rsidR="00C203A2" w:rsidRPr="00F30F7B" w:rsidRDefault="00C203A2" w:rsidP="003953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1134" w:type="dxa"/>
          </w:tcPr>
          <w:p w:rsidR="00C203A2" w:rsidRPr="000413CF" w:rsidRDefault="00C203A2" w:rsidP="0039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CF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  <w:tc>
          <w:tcPr>
            <w:tcW w:w="3828" w:type="dxa"/>
            <w:vMerge w:val="restart"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t>Киноурок</w:t>
            </w:r>
            <w:proofErr w:type="spellEnd"/>
            <w:r>
              <w:t xml:space="preserve"> по стилистике День ручного письма.</w:t>
            </w:r>
          </w:p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Урок открытых мыслей.</w:t>
            </w:r>
          </w:p>
          <w:p w:rsidR="00C203A2" w:rsidRDefault="00C203A2" w:rsidP="00827D54">
            <w:r>
              <w:t xml:space="preserve">День ручного письма. </w:t>
            </w:r>
          </w:p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Урок – сочинение.</w:t>
            </w: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Исконно-русская лексика: слова общеиндоевропейского фонда, слова общеславянского языка, древнерусские слова, собственно русские слова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признаки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Стилистически нейтральные, книжные, устаревшие старославянизмы.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русском языке. Характеристика заимствованных слов по языку источнику (из славянских и неславянских языков), времени вхождения (самые древние и более поздние; в рамках изученного, с использованием словарей), сфере функционирования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Иноязычная лексика в разговорной речи, в дисплейных текстах, современной публицистике.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«Ты» и «вы» в русском речевом этикете и в западноевропейском, американском речевых этикетах.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Называние другого и себя, обращение к знакомому и незнакомому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Специфика приветствий, традиционная тематика бесед у русских и других народов.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материала. Представление проектов, результатов исследовательской работы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гласных [э], [о] после мягких согласных и шипящих;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безударный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[о] в словах иностранного происхождения; произношение парных по твёрдости-мягкости согласных перед [э] в словах иностранного происхождения. Типичные орфоэпические ошибки в современной речи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безударного [а] после ж и ш; произношение сочетаний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; произношение женских отчеств на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чна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инична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; произношение твёрдого [н] перед мягкими [ф'] и [в']; произношение мягкого [н̕] перед ч и щ. Типичные орфоэпические ошибки в современной речи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Терминология и точность речи. Нормы употребления терминов в научном стиле речи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терминов в публицистике, художественной литературе, разговорной речи. Типичные речевые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‚ связанные с употреблением терминов. Точность словоупотребления заимствованных слов. Типичные ошибки.</w:t>
            </w:r>
          </w:p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Согласование сказуемого с подлежащим: а) имеющим в своём составе количественно-именное сочетание; б) выраженным существительным со значением лица женского пола; в) выраженным сочетанием числительного несколько и существительным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Согласование определения в количественно-именных сочетаниях с числительными два, три, четыре. Нормы построения словосочетаний по типу согласования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Варианты грамматической нормы. Отражение вариантов грамматической нормы в современных грамматических словарях и справочниках.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агрессия. Этикетные речевые тактики и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коммуникации‚ помогающие противостоять речевой агрессии. Синонимия речевых формул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материала. Представление проектов, результатов исследовательской работы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</w:t>
            </w:r>
          </w:p>
        </w:tc>
        <w:tc>
          <w:tcPr>
            <w:tcW w:w="1134" w:type="dxa"/>
          </w:tcPr>
          <w:p w:rsidR="00C203A2" w:rsidRPr="000413CF" w:rsidRDefault="00C203A2" w:rsidP="0082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CF"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3828" w:type="dxa"/>
            <w:vMerge w:val="restart"/>
          </w:tcPr>
          <w:p w:rsidR="00C203A2" w:rsidRDefault="00C203A2" w:rsidP="00827D54">
            <w:r>
              <w:t>Урок дидактических игр. –</w:t>
            </w:r>
          </w:p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Декада гуманитарных наук.</w:t>
            </w:r>
          </w:p>
          <w:p w:rsidR="00C203A2" w:rsidRDefault="00C203A2" w:rsidP="00827D54">
            <w:r>
              <w:t xml:space="preserve">День ручного письма. </w:t>
            </w:r>
          </w:p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Урок – сочинение.</w:t>
            </w: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Основные методы, способы и средства получения, переработки информации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, текстовый и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 § 10 1 94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приёмы слушания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Способы аргументации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эффективной аргументации. Причины неэффективной аргументации в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аучном общении 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Доказательство и его структура. Прямые и косвенные доказательства, виды косвенных доказательств. Способы опровержения доводов оппонента: критика тезиса, критика аргументов, критика демонстрации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, поздравление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оформления текста как результата проектной (исследовательской) деятельности. Слово на защите реферата.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аучная дискуссия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обороты речи для участия в </w:t>
            </w:r>
            <w:proofErr w:type="spell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аучной дискуссии. Правила корректной дискуссии.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 д. Орфографический и пунктуационный практикум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03A2" w:rsidRPr="00F30F7B" w:rsidTr="003953D3">
        <w:tc>
          <w:tcPr>
            <w:tcW w:w="675" w:type="dxa"/>
          </w:tcPr>
          <w:p w:rsidR="00C203A2" w:rsidRPr="005634EF" w:rsidRDefault="00C203A2" w:rsidP="0082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39" w:type="dxa"/>
          </w:tcPr>
          <w:p w:rsidR="00C203A2" w:rsidRPr="005634EF" w:rsidRDefault="00C203A2" w:rsidP="0082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EF">
              <w:rPr>
                <w:rFonts w:ascii="Times New Roman" w:hAnsi="Times New Roman" w:cs="Times New Roman"/>
                <w:sz w:val="24"/>
                <w:szCs w:val="24"/>
              </w:rPr>
              <w:t>Ключевые слова раздела. Обобщение материала. Представление проектов, результатов исследовательской работы</w:t>
            </w:r>
          </w:p>
        </w:tc>
        <w:tc>
          <w:tcPr>
            <w:tcW w:w="1134" w:type="dxa"/>
          </w:tcPr>
          <w:p w:rsidR="00C203A2" w:rsidRPr="00F30F7B" w:rsidRDefault="00C203A2" w:rsidP="00827D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203A2" w:rsidRPr="00F30F7B" w:rsidRDefault="00C203A2" w:rsidP="00827D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4FEE" w:rsidRPr="000413CF" w:rsidRDefault="00A64FEE" w:rsidP="00041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4FEE" w:rsidRPr="000413CF" w:rsidSect="00F737D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FF"/>
    <w:multiLevelType w:val="hybridMultilevel"/>
    <w:tmpl w:val="7A34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44D"/>
    <w:multiLevelType w:val="hybridMultilevel"/>
    <w:tmpl w:val="F56CBDFE"/>
    <w:lvl w:ilvl="0" w:tplc="390AA3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70E1"/>
    <w:multiLevelType w:val="multilevel"/>
    <w:tmpl w:val="4BE0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26564"/>
    <w:multiLevelType w:val="multilevel"/>
    <w:tmpl w:val="FB7C5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6DED"/>
    <w:multiLevelType w:val="multilevel"/>
    <w:tmpl w:val="F7A8A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16AE5"/>
    <w:multiLevelType w:val="multilevel"/>
    <w:tmpl w:val="5B8462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907A8"/>
    <w:multiLevelType w:val="hybridMultilevel"/>
    <w:tmpl w:val="F552065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C297DEA"/>
    <w:multiLevelType w:val="multilevel"/>
    <w:tmpl w:val="97CA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D3E71"/>
    <w:multiLevelType w:val="hybridMultilevel"/>
    <w:tmpl w:val="8EA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03F7"/>
    <w:multiLevelType w:val="multilevel"/>
    <w:tmpl w:val="7A489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536C4"/>
    <w:multiLevelType w:val="multilevel"/>
    <w:tmpl w:val="87625D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3210D"/>
    <w:multiLevelType w:val="multilevel"/>
    <w:tmpl w:val="471C7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752AB"/>
    <w:multiLevelType w:val="multilevel"/>
    <w:tmpl w:val="4C12B1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A757C"/>
    <w:multiLevelType w:val="multilevel"/>
    <w:tmpl w:val="EDC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E6A60"/>
    <w:multiLevelType w:val="multilevel"/>
    <w:tmpl w:val="57780D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2316A"/>
    <w:multiLevelType w:val="hybridMultilevel"/>
    <w:tmpl w:val="CDDC0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8089D"/>
    <w:multiLevelType w:val="multilevel"/>
    <w:tmpl w:val="27EE2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D3DEB"/>
    <w:multiLevelType w:val="hybridMultilevel"/>
    <w:tmpl w:val="21D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E0D06"/>
    <w:multiLevelType w:val="multilevel"/>
    <w:tmpl w:val="B1CAF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6606"/>
    <w:multiLevelType w:val="multilevel"/>
    <w:tmpl w:val="737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B4AAE"/>
    <w:multiLevelType w:val="multilevel"/>
    <w:tmpl w:val="72E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D3D42"/>
    <w:multiLevelType w:val="multilevel"/>
    <w:tmpl w:val="7B5E54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238A8"/>
    <w:multiLevelType w:val="multilevel"/>
    <w:tmpl w:val="7D8608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B5610"/>
    <w:multiLevelType w:val="multilevel"/>
    <w:tmpl w:val="FB7A0A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62C2B"/>
    <w:multiLevelType w:val="multilevel"/>
    <w:tmpl w:val="5770F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F57C5"/>
    <w:multiLevelType w:val="multilevel"/>
    <w:tmpl w:val="EC483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D6EC9"/>
    <w:multiLevelType w:val="multilevel"/>
    <w:tmpl w:val="E3908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910EC"/>
    <w:multiLevelType w:val="multilevel"/>
    <w:tmpl w:val="DC5EAA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922C27"/>
    <w:multiLevelType w:val="multilevel"/>
    <w:tmpl w:val="B830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5979F6"/>
    <w:multiLevelType w:val="multilevel"/>
    <w:tmpl w:val="2CB2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6A0A2E"/>
    <w:multiLevelType w:val="hybridMultilevel"/>
    <w:tmpl w:val="85D4A94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70217625"/>
    <w:multiLevelType w:val="multilevel"/>
    <w:tmpl w:val="65B446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05C00"/>
    <w:multiLevelType w:val="multilevel"/>
    <w:tmpl w:val="7FB48A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23E1B"/>
    <w:multiLevelType w:val="multilevel"/>
    <w:tmpl w:val="CA1419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12C71"/>
    <w:multiLevelType w:val="hybridMultilevel"/>
    <w:tmpl w:val="2F02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20"/>
  </w:num>
  <w:num w:numId="5">
    <w:abstractNumId w:val="29"/>
  </w:num>
  <w:num w:numId="6">
    <w:abstractNumId w:val="25"/>
  </w:num>
  <w:num w:numId="7">
    <w:abstractNumId w:val="26"/>
  </w:num>
  <w:num w:numId="8">
    <w:abstractNumId w:val="11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16"/>
  </w:num>
  <w:num w:numId="14">
    <w:abstractNumId w:val="22"/>
  </w:num>
  <w:num w:numId="15">
    <w:abstractNumId w:val="10"/>
  </w:num>
  <w:num w:numId="16">
    <w:abstractNumId w:val="32"/>
  </w:num>
  <w:num w:numId="17">
    <w:abstractNumId w:val="21"/>
  </w:num>
  <w:num w:numId="18">
    <w:abstractNumId w:val="12"/>
  </w:num>
  <w:num w:numId="19">
    <w:abstractNumId w:val="33"/>
  </w:num>
  <w:num w:numId="20">
    <w:abstractNumId w:val="23"/>
  </w:num>
  <w:num w:numId="21">
    <w:abstractNumId w:val="5"/>
  </w:num>
  <w:num w:numId="22">
    <w:abstractNumId w:val="4"/>
  </w:num>
  <w:num w:numId="23">
    <w:abstractNumId w:val="7"/>
  </w:num>
  <w:num w:numId="24">
    <w:abstractNumId w:val="2"/>
  </w:num>
  <w:num w:numId="25">
    <w:abstractNumId w:val="24"/>
  </w:num>
  <w:num w:numId="26">
    <w:abstractNumId w:val="27"/>
  </w:num>
  <w:num w:numId="27">
    <w:abstractNumId w:val="31"/>
  </w:num>
  <w:num w:numId="28">
    <w:abstractNumId w:val="6"/>
  </w:num>
  <w:num w:numId="29">
    <w:abstractNumId w:val="8"/>
  </w:num>
  <w:num w:numId="30">
    <w:abstractNumId w:val="30"/>
  </w:num>
  <w:num w:numId="31">
    <w:abstractNumId w:val="34"/>
  </w:num>
  <w:num w:numId="32">
    <w:abstractNumId w:val="15"/>
  </w:num>
  <w:num w:numId="33">
    <w:abstractNumId w:val="0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BEB"/>
    <w:rsid w:val="00027841"/>
    <w:rsid w:val="000413CF"/>
    <w:rsid w:val="000A4132"/>
    <w:rsid w:val="000D3158"/>
    <w:rsid w:val="0017353A"/>
    <w:rsid w:val="0020519B"/>
    <w:rsid w:val="00220647"/>
    <w:rsid w:val="00230EEC"/>
    <w:rsid w:val="002852ED"/>
    <w:rsid w:val="002A50E6"/>
    <w:rsid w:val="002C03D6"/>
    <w:rsid w:val="002D6886"/>
    <w:rsid w:val="00342509"/>
    <w:rsid w:val="00454A3C"/>
    <w:rsid w:val="004950B1"/>
    <w:rsid w:val="004E0D71"/>
    <w:rsid w:val="0051730B"/>
    <w:rsid w:val="00561B87"/>
    <w:rsid w:val="005634EF"/>
    <w:rsid w:val="005A5821"/>
    <w:rsid w:val="00694482"/>
    <w:rsid w:val="007110A1"/>
    <w:rsid w:val="00743841"/>
    <w:rsid w:val="00793350"/>
    <w:rsid w:val="007A3AA9"/>
    <w:rsid w:val="00827D54"/>
    <w:rsid w:val="0084486B"/>
    <w:rsid w:val="008B6961"/>
    <w:rsid w:val="00942444"/>
    <w:rsid w:val="00943B52"/>
    <w:rsid w:val="009B3CD1"/>
    <w:rsid w:val="009C069D"/>
    <w:rsid w:val="009E020C"/>
    <w:rsid w:val="00A04841"/>
    <w:rsid w:val="00A64FEE"/>
    <w:rsid w:val="00B261CE"/>
    <w:rsid w:val="00B266D4"/>
    <w:rsid w:val="00B26D3B"/>
    <w:rsid w:val="00B775E4"/>
    <w:rsid w:val="00C203A2"/>
    <w:rsid w:val="00C83C40"/>
    <w:rsid w:val="00CB2BEB"/>
    <w:rsid w:val="00D711EA"/>
    <w:rsid w:val="00E157A6"/>
    <w:rsid w:val="00EE1338"/>
    <w:rsid w:val="00EF018E"/>
    <w:rsid w:val="00F30F7B"/>
    <w:rsid w:val="00F47FAC"/>
    <w:rsid w:val="00F737D1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B2BEB"/>
  </w:style>
  <w:style w:type="paragraph" w:customStyle="1" w:styleId="c22">
    <w:name w:val="c22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2BEB"/>
  </w:style>
  <w:style w:type="paragraph" w:customStyle="1" w:styleId="c2">
    <w:name w:val="c2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2BEB"/>
  </w:style>
  <w:style w:type="paragraph" w:customStyle="1" w:styleId="c16">
    <w:name w:val="c16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B2BEB"/>
  </w:style>
  <w:style w:type="character" w:customStyle="1" w:styleId="c17">
    <w:name w:val="c17"/>
    <w:basedOn w:val="a0"/>
    <w:rsid w:val="00CB2BEB"/>
  </w:style>
  <w:style w:type="character" w:customStyle="1" w:styleId="c35">
    <w:name w:val="c35"/>
    <w:basedOn w:val="a0"/>
    <w:rsid w:val="00CB2BEB"/>
  </w:style>
  <w:style w:type="paragraph" w:customStyle="1" w:styleId="c8">
    <w:name w:val="c8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B2BEB"/>
  </w:style>
  <w:style w:type="paragraph" w:customStyle="1" w:styleId="c59">
    <w:name w:val="c59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2BEB"/>
  </w:style>
  <w:style w:type="paragraph" w:customStyle="1" w:styleId="c40">
    <w:name w:val="c40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B2BEB"/>
  </w:style>
  <w:style w:type="character" w:customStyle="1" w:styleId="c6">
    <w:name w:val="c6"/>
    <w:basedOn w:val="a0"/>
    <w:rsid w:val="00CB2BEB"/>
  </w:style>
  <w:style w:type="character" w:customStyle="1" w:styleId="c9">
    <w:name w:val="c9"/>
    <w:basedOn w:val="a0"/>
    <w:rsid w:val="00CB2BEB"/>
  </w:style>
  <w:style w:type="character" w:styleId="a3">
    <w:name w:val="Hyperlink"/>
    <w:basedOn w:val="a0"/>
    <w:uiPriority w:val="99"/>
    <w:semiHidden/>
    <w:unhideWhenUsed/>
    <w:rsid w:val="00CB2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BEB"/>
    <w:rPr>
      <w:color w:val="800080"/>
      <w:u w:val="single"/>
    </w:rPr>
  </w:style>
  <w:style w:type="paragraph" w:customStyle="1" w:styleId="c1">
    <w:name w:val="c1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B2BEB"/>
  </w:style>
  <w:style w:type="paragraph" w:customStyle="1" w:styleId="c22">
    <w:name w:val="c22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2BEB"/>
  </w:style>
  <w:style w:type="paragraph" w:customStyle="1" w:styleId="c2">
    <w:name w:val="c2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2BEB"/>
  </w:style>
  <w:style w:type="paragraph" w:customStyle="1" w:styleId="c16">
    <w:name w:val="c16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B2BEB"/>
  </w:style>
  <w:style w:type="character" w:customStyle="1" w:styleId="c17">
    <w:name w:val="c17"/>
    <w:basedOn w:val="a0"/>
    <w:rsid w:val="00CB2BEB"/>
  </w:style>
  <w:style w:type="character" w:customStyle="1" w:styleId="c35">
    <w:name w:val="c35"/>
    <w:basedOn w:val="a0"/>
    <w:rsid w:val="00CB2BEB"/>
  </w:style>
  <w:style w:type="paragraph" w:customStyle="1" w:styleId="c8">
    <w:name w:val="c8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B2BEB"/>
  </w:style>
  <w:style w:type="paragraph" w:customStyle="1" w:styleId="c59">
    <w:name w:val="c59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2BEB"/>
  </w:style>
  <w:style w:type="paragraph" w:customStyle="1" w:styleId="c40">
    <w:name w:val="c40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B2BEB"/>
  </w:style>
  <w:style w:type="character" w:customStyle="1" w:styleId="c6">
    <w:name w:val="c6"/>
    <w:basedOn w:val="a0"/>
    <w:rsid w:val="00CB2BEB"/>
  </w:style>
  <w:style w:type="character" w:customStyle="1" w:styleId="c9">
    <w:name w:val="c9"/>
    <w:basedOn w:val="a0"/>
    <w:rsid w:val="00CB2BEB"/>
  </w:style>
  <w:style w:type="character" w:styleId="a3">
    <w:name w:val="Hyperlink"/>
    <w:basedOn w:val="a0"/>
    <w:uiPriority w:val="99"/>
    <w:semiHidden/>
    <w:unhideWhenUsed/>
    <w:rsid w:val="00CB2B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2BEB"/>
    <w:rPr>
      <w:color w:val="800080"/>
      <w:u w:val="single"/>
    </w:rPr>
  </w:style>
  <w:style w:type="paragraph" w:customStyle="1" w:styleId="c1">
    <w:name w:val="c1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B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3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73AB-BEE9-4C3A-89C7-E36EE25E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первомайка 08</dc:creator>
  <cp:lastModifiedBy>админ</cp:lastModifiedBy>
  <cp:revision>7</cp:revision>
  <cp:lastPrinted>2021-09-27T09:13:00Z</cp:lastPrinted>
  <dcterms:created xsi:type="dcterms:W3CDTF">2021-09-25T18:08:00Z</dcterms:created>
  <dcterms:modified xsi:type="dcterms:W3CDTF">2021-10-05T16:24:00Z</dcterms:modified>
</cp:coreProperties>
</file>