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AD" w:rsidRDefault="00427AAD" w:rsidP="00365C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9611360" cy="6990080"/>
            <wp:effectExtent l="0" t="0" r="0" b="0"/>
            <wp:docPr id="1" name="Рисунок 1" descr="C:\Users\админ\Desktop\ТИТУЛЬНЫЕ ЛИСТЫ\РОДНОЙ РУССКИЙ ЯЗЫК 10  класс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ТИТУЛЬНЫЕ ЛИСТЫ\РОДНОЙ РУССКИЙ ЯЗЫК 10  класс.jpeg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9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CD8" w:rsidRPr="00427AAD" w:rsidRDefault="00365CD8" w:rsidP="00365CD8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Планируемые результаты освоения учебного предмета «</w:t>
      </w:r>
      <w:r w:rsidR="00961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Родной (русский</w:t>
      </w:r>
      <w:proofErr w:type="gramStart"/>
      <w:r w:rsidR="00961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)</w:t>
      </w:r>
      <w:proofErr w:type="gramEnd"/>
      <w:r w:rsidR="00961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язык</w:t>
      </w:r>
      <w:r w:rsidRPr="00F7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961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10 класс</w:t>
      </w:r>
    </w:p>
    <w:p w:rsidR="00427AAD" w:rsidRPr="00F77ECB" w:rsidRDefault="00427AAD" w:rsidP="00427A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5CD8" w:rsidRPr="00F77ECB" w:rsidRDefault="00365CD8" w:rsidP="00365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E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 результаты:        </w:t>
      </w:r>
    </w:p>
    <w:p w:rsidR="00365CD8" w:rsidRPr="00F77ECB" w:rsidRDefault="00365CD8" w:rsidP="00365CD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EC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российской гражданской идентичности, патриотизма, уважения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символов;</w:t>
      </w:r>
    </w:p>
    <w:p w:rsidR="00365CD8" w:rsidRPr="00F77ECB" w:rsidRDefault="00365CD8" w:rsidP="00365CD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EC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достоинства;</w:t>
      </w:r>
    </w:p>
    <w:p w:rsidR="00365CD8" w:rsidRPr="00F77ECB" w:rsidRDefault="00365CD8" w:rsidP="00365CD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EC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65CD8" w:rsidRPr="00F77ECB" w:rsidRDefault="00365CD8" w:rsidP="00365CD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ECB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365CD8" w:rsidRPr="00F77ECB" w:rsidRDefault="00365CD8" w:rsidP="00365CD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ECB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365CD8" w:rsidRPr="00F77ECB" w:rsidRDefault="00365CD8" w:rsidP="00365CD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EC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65CD8" w:rsidRPr="00F77ECB" w:rsidRDefault="00365CD8" w:rsidP="00365CD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EC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365CD8" w:rsidRPr="00F77ECB" w:rsidRDefault="00365CD8" w:rsidP="00365CD8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77E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F77E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результаты:</w:t>
      </w:r>
    </w:p>
    <w:p w:rsidR="00365CD8" w:rsidRPr="00F77ECB" w:rsidRDefault="00365CD8" w:rsidP="00365CD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EC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планов;</w:t>
      </w:r>
    </w:p>
    <w:p w:rsidR="00365CD8" w:rsidRPr="00F77ECB" w:rsidRDefault="00365CD8" w:rsidP="00365CD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EC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65CD8" w:rsidRPr="00F77ECB" w:rsidRDefault="00365CD8" w:rsidP="00365CD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ECB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навыками познавательной, учебно-исследовательской и проектной деятельности, способность и готовность к самостоятельному поиску методов решения практических задач;</w:t>
      </w:r>
    </w:p>
    <w:p w:rsidR="00365CD8" w:rsidRPr="00F77ECB" w:rsidRDefault="00365CD8" w:rsidP="00365CD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ECB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способность к самостоятельной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65CD8" w:rsidRPr="00F77ECB" w:rsidRDefault="00365CD8" w:rsidP="00365CD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EC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365CD8" w:rsidRPr="00F77ECB" w:rsidRDefault="00365CD8" w:rsidP="00365CD8">
      <w:pPr>
        <w:shd w:val="clear" w:color="auto" w:fill="FFFFFF"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E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 результаты:</w:t>
      </w:r>
    </w:p>
    <w:p w:rsidR="00365CD8" w:rsidRPr="00F77ECB" w:rsidRDefault="00365CD8" w:rsidP="00365CD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ECB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роли русского родного языка в жизни общества и государства, в современном мире; осознание роли русского родного языка в жизни человека; осознание языка как развивающегося явления, взаимосвязи исторического развития языка с историей общества;</w:t>
      </w:r>
    </w:p>
    <w:p w:rsidR="00365CD8" w:rsidRPr="00F77ECB" w:rsidRDefault="00365CD8" w:rsidP="00365CD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ECB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национального своеобразия, богатства, выразительности русского родного языка;</w:t>
      </w:r>
    </w:p>
    <w:p w:rsidR="00365CD8" w:rsidRPr="00F77ECB" w:rsidRDefault="00365CD8" w:rsidP="00365CD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ECB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распознавание, характеристика, понимание и истолкование значения фразеологических оборотов с национально-культурным компонентом, уместное употребление их в современных ситуациях речевого общения; понимание и истолкование значения крылатых слов и выражений;</w:t>
      </w:r>
    </w:p>
    <w:p w:rsidR="00365CD8" w:rsidRPr="00F77ECB" w:rsidRDefault="00365CD8" w:rsidP="00365CD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E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понимание процессов заимствования лексики как результата взаимодействия национальных культур; понимание роли заимствованной лексики в современном русском языке;</w:t>
      </w:r>
    </w:p>
    <w:p w:rsidR="00365CD8" w:rsidRPr="00F77ECB" w:rsidRDefault="00365CD8" w:rsidP="00365CD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EC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365CD8" w:rsidRPr="00F77ECB" w:rsidRDefault="00365CD8" w:rsidP="00365CD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ECB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изменений в языке как объективного процесса; понимание внешних и внутренних факторов языковых изменений; общее представление объективных процессах в современном русском языке; соблюдение норм русского речевого этикета;</w:t>
      </w:r>
    </w:p>
    <w:p w:rsidR="009E4335" w:rsidRPr="00F77ECB" w:rsidRDefault="00365CD8" w:rsidP="00365CD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ECB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национальной специфики русского речевого этикета по сравнению с речевым этикетом других народов.</w:t>
      </w:r>
    </w:p>
    <w:p w:rsidR="00365CD8" w:rsidRPr="00F77ECB" w:rsidRDefault="00365CD8" w:rsidP="00365CD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5CD8" w:rsidRDefault="00365CD8" w:rsidP="00365CD8">
      <w:pPr>
        <w:pStyle w:val="a3"/>
        <w:numPr>
          <w:ilvl w:val="0"/>
          <w:numId w:val="41"/>
        </w:num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7E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</w:t>
      </w:r>
      <w:r w:rsidR="00663E5D" w:rsidRPr="00F77E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учебного предмета «</w:t>
      </w:r>
      <w:r w:rsidR="009611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родной (русский) язык</w:t>
      </w:r>
      <w:r w:rsidR="00663E5D" w:rsidRPr="00F77E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», 10 класс</w:t>
      </w:r>
    </w:p>
    <w:p w:rsidR="00427AAD" w:rsidRPr="00F77ECB" w:rsidRDefault="00427AAD" w:rsidP="00427AAD">
      <w:pPr>
        <w:pStyle w:val="a3"/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5CD8" w:rsidRPr="00F77ECB" w:rsidRDefault="00365CD8" w:rsidP="00663E5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 и культура (12 ч</w:t>
      </w:r>
      <w:r w:rsidRPr="00F77ECB">
        <w:rPr>
          <w:rFonts w:ascii="Times New Roman" w:eastAsia="Times New Roman" w:hAnsi="Times New Roman" w:cs="Times New Roman"/>
          <w:color w:val="000000"/>
          <w:sz w:val="24"/>
          <w:szCs w:val="24"/>
        </w:rPr>
        <w:t>) Русский язык как зеркало национальной культуры и истории народа.</w:t>
      </w:r>
    </w:p>
    <w:p w:rsidR="00365CD8" w:rsidRPr="00F77ECB" w:rsidRDefault="00365CD8" w:rsidP="00365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EC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Примеры ключевых слов (концептов) русской культуры, их национально-историческая значимость. Образ человека в языке: слова-концепты «дух» и «душа». Ключевые слова, обозначающие мир русской природы; религиозные представления. Крылатые слова и выражения (прецедентные тексты) из произведений художественной литературы, кинофильмов, песен, рекламных текстов и т.п. О происхождении фразеологизмов. Источники фразеологизмов. Развитие языка как объективный процесс. Основные тенденции развития современного русского языка. Новые иноязычные заимствования в современном русском языке. Словообразовательные неологизмы в современном русском языке. Переосмысление значений слов в современном русском языке.</w:t>
      </w:r>
    </w:p>
    <w:p w:rsidR="00365CD8" w:rsidRPr="00F77ECB" w:rsidRDefault="00365CD8" w:rsidP="00365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Культура речи (12 ч)</w:t>
      </w:r>
      <w:r w:rsidRPr="00F77E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65CD8" w:rsidRPr="00F77ECB" w:rsidRDefault="00365CD8" w:rsidP="00365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орфоэпические нормы</w:t>
      </w:r>
      <w:r w:rsidRPr="00F77E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 Нарушение орфоэпической нормы как </w:t>
      </w:r>
      <w:proofErr w:type="gramStart"/>
      <w:r w:rsidRPr="00F77ECB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художественный</w:t>
      </w:r>
      <w:proofErr w:type="gramEnd"/>
      <w:r w:rsidRPr="00F77E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приѐм.</w:t>
      </w:r>
    </w:p>
    <w:p w:rsidR="00365CD8" w:rsidRPr="00F77ECB" w:rsidRDefault="00365CD8" w:rsidP="00365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лексические нормы</w:t>
      </w:r>
      <w:r w:rsidRPr="00F77E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современного русского литературного языка. Лексическая сочетаемость слова и точность. Свободная и несвободная лексическая сочетаемость. Типичные </w:t>
      </w:r>
      <w:proofErr w:type="gramStart"/>
      <w:r w:rsidRPr="00F77ECB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ошибки</w:t>
      </w:r>
      <w:proofErr w:type="gramEnd"/>
      <w:r w:rsidRPr="00F77E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‚ связанные с нарушением лексической сочетаемости. Речевая избыточность и точность. Тавтология. Плеоназм. Типичные </w:t>
      </w:r>
      <w:proofErr w:type="gramStart"/>
      <w:r w:rsidRPr="00F77ECB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ошибки</w:t>
      </w:r>
      <w:proofErr w:type="gramEnd"/>
      <w:r w:rsidRPr="00F77ECB">
        <w:rPr>
          <w:rFonts w:ascii="Times New Roman" w:eastAsia="Times New Roman" w:hAnsi="Times New Roman" w:cs="Times New Roman"/>
          <w:color w:val="000000"/>
          <w:sz w:val="24"/>
          <w:szCs w:val="24"/>
        </w:rPr>
        <w:t>‚ связанные с речевой избыточностью. Современные толковые словари. Отражение вариантов лексической нормы в современных словарях.</w:t>
      </w:r>
    </w:p>
    <w:p w:rsidR="00365CD8" w:rsidRPr="00F77ECB" w:rsidRDefault="00365CD8" w:rsidP="00365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грамматические нормы</w:t>
      </w:r>
      <w:r w:rsidRPr="00F77E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современного русского литературного языка. Типичные грамматические ошибки. Управление: управление предлогов </w:t>
      </w:r>
      <w:proofErr w:type="gramStart"/>
      <w:r w:rsidRPr="00F77ECB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благодаря</w:t>
      </w:r>
      <w:proofErr w:type="gramEnd"/>
      <w:r w:rsidRPr="00F77ECB">
        <w:rPr>
          <w:rFonts w:ascii="Times New Roman" w:eastAsia="Times New Roman" w:hAnsi="Times New Roman" w:cs="Times New Roman"/>
          <w:color w:val="000000"/>
          <w:sz w:val="24"/>
          <w:szCs w:val="24"/>
        </w:rPr>
        <w:t>, согласно, вопреки. Правильное построение словосочетаний по типу управления (отзыв о книге – рецензия на книгу). Правильное употребление предлогов в составе словосочетания (приехать из Москвы – приехать с Урала). Нормы употребления причастных и деепричастных оборотов‚ предложений с косвенной речью. Типичные ошибки в построении сложных предложений. Отражение вариантов грамматической нормы в современных грамматических словарях и справочниках</w:t>
      </w:r>
    </w:p>
    <w:p w:rsidR="00365CD8" w:rsidRPr="00F77ECB" w:rsidRDefault="00365CD8" w:rsidP="00365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Речевой этикет.</w:t>
      </w:r>
      <w:r w:rsidRPr="00F77E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Этика и этикет в электронной среде общения. Понятие этикета. Этикет </w:t>
      </w:r>
      <w:proofErr w:type="gramStart"/>
      <w:r w:rsidRPr="00F77ECB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Интернет-переписки</w:t>
      </w:r>
      <w:proofErr w:type="gramEnd"/>
      <w:r w:rsidRPr="00F77E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Этические нормы, правила этикета </w:t>
      </w:r>
      <w:proofErr w:type="spellStart"/>
      <w:r w:rsidRPr="00F77ECB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Интернетдискуссии</w:t>
      </w:r>
      <w:proofErr w:type="spellEnd"/>
      <w:r w:rsidRPr="00F77E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7ECB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Интернетполемики</w:t>
      </w:r>
      <w:proofErr w:type="spellEnd"/>
      <w:r w:rsidRPr="00F77ECB">
        <w:rPr>
          <w:rFonts w:ascii="Times New Roman" w:eastAsia="Times New Roman" w:hAnsi="Times New Roman" w:cs="Times New Roman"/>
          <w:color w:val="000000"/>
          <w:sz w:val="24"/>
          <w:szCs w:val="24"/>
        </w:rPr>
        <w:t>. Этикетное речевое поведение в ситуациях делового общения.</w:t>
      </w:r>
    </w:p>
    <w:p w:rsidR="00365CD8" w:rsidRPr="00F77ECB" w:rsidRDefault="00365CD8" w:rsidP="00365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Речь. Речевая деятельность. Текст (10 ч)</w:t>
      </w:r>
      <w:r w:rsidRPr="00F77E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65CD8" w:rsidRPr="00F77ECB" w:rsidRDefault="00365CD8" w:rsidP="00365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 и речь.</w:t>
      </w:r>
      <w:r w:rsidRPr="00F77E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Виды речевой деятельности 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F77ECB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дистантное</w:t>
      </w:r>
      <w:proofErr w:type="spellEnd"/>
      <w:r w:rsidRPr="00F77E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общение.</w:t>
      </w:r>
    </w:p>
    <w:p w:rsidR="00365CD8" w:rsidRPr="00F77ECB" w:rsidRDefault="00365CD8" w:rsidP="00365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Текст как единица языка и речи</w:t>
      </w:r>
      <w:r w:rsidRPr="00F77ECB">
        <w:rPr>
          <w:rFonts w:ascii="Times New Roman" w:eastAsia="Times New Roman" w:hAnsi="Times New Roman" w:cs="Times New Roman"/>
          <w:color w:val="000000"/>
          <w:sz w:val="24"/>
          <w:szCs w:val="24"/>
        </w:rPr>
        <w:t>. Виды преобразования текстов: аннотация, конспект. Использование графиков, диаграмм, схем для представления информации.</w:t>
      </w:r>
    </w:p>
    <w:p w:rsidR="00365CD8" w:rsidRPr="00F77ECB" w:rsidRDefault="00365CD8" w:rsidP="00972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Функциональные разновидности языка.</w:t>
      </w:r>
      <w:r w:rsidRPr="00F77E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Разговорная речь. Анекдот, шутка. Официально-деловой стиль. Деловое письмо, его структурные элементы и языковые особенности. Учебно-научный стиль. Доклад, сообщение. Речь оппонента на защите проекта. Публицистический стиль. Проблемный очерк. Язык художественной литературы. Диалогичность в художественном произведении. Текст и </w:t>
      </w:r>
      <w:proofErr w:type="spellStart"/>
      <w:r w:rsidRPr="00F77ECB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интертекст</w:t>
      </w:r>
      <w:proofErr w:type="spellEnd"/>
      <w:r w:rsidRPr="00F77ECB">
        <w:rPr>
          <w:rFonts w:ascii="Times New Roman" w:eastAsia="Times New Roman" w:hAnsi="Times New Roman" w:cs="Times New Roman"/>
          <w:color w:val="000000"/>
          <w:sz w:val="24"/>
          <w:szCs w:val="24"/>
        </w:rPr>
        <w:t>. Афоризмы. Прецедентные тексты.</w:t>
      </w:r>
    </w:p>
    <w:p w:rsidR="00143377" w:rsidRPr="00F77ECB" w:rsidRDefault="00143377" w:rsidP="00972E4B">
      <w:pPr>
        <w:spacing w:before="30" w:after="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2E4B" w:rsidRPr="00F77ECB" w:rsidRDefault="00972E4B" w:rsidP="00972E4B">
      <w:pPr>
        <w:pStyle w:val="a3"/>
        <w:numPr>
          <w:ilvl w:val="0"/>
          <w:numId w:val="4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ECB">
        <w:rPr>
          <w:rFonts w:ascii="Times New Roman" w:hAnsi="Times New Roman" w:cs="Times New Roman"/>
          <w:b/>
          <w:sz w:val="24"/>
          <w:szCs w:val="24"/>
        </w:rPr>
        <w:t xml:space="preserve">3.Тематическое планирование с учетом рабочей программы воспитания с указанием количества часов, </w:t>
      </w:r>
    </w:p>
    <w:p w:rsidR="00972E4B" w:rsidRDefault="00F77ECB" w:rsidP="00F77EC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r w:rsidR="00972E4B" w:rsidRPr="00F77ECB">
        <w:rPr>
          <w:rFonts w:ascii="Times New Roman" w:hAnsi="Times New Roman" w:cs="Times New Roman"/>
          <w:b/>
          <w:sz w:val="24"/>
          <w:szCs w:val="24"/>
        </w:rPr>
        <w:t>тводимых</w:t>
      </w:r>
      <w:proofErr w:type="gramEnd"/>
      <w:r w:rsidR="00972E4B" w:rsidRPr="00F77ECB">
        <w:rPr>
          <w:rFonts w:ascii="Times New Roman" w:hAnsi="Times New Roman" w:cs="Times New Roman"/>
          <w:b/>
          <w:sz w:val="24"/>
          <w:szCs w:val="24"/>
        </w:rPr>
        <w:t xml:space="preserve"> на освоение каждой темы, 10 класс</w:t>
      </w:r>
    </w:p>
    <w:p w:rsidR="00427AAD" w:rsidRPr="00F77ECB" w:rsidRDefault="00427AAD" w:rsidP="00427AA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817"/>
        <w:gridCol w:w="9797"/>
        <w:gridCol w:w="1093"/>
        <w:gridCol w:w="3569"/>
      </w:tblGrid>
      <w:tr w:rsidR="00414B08" w:rsidRPr="00F77ECB" w:rsidTr="00414B08">
        <w:tc>
          <w:tcPr>
            <w:tcW w:w="817" w:type="dxa"/>
          </w:tcPr>
          <w:p w:rsidR="00414B08" w:rsidRPr="00F77ECB" w:rsidRDefault="00414B08" w:rsidP="008422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 w:rsidRPr="00F77E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</w:p>
        </w:tc>
        <w:tc>
          <w:tcPr>
            <w:tcW w:w="9797" w:type="dxa"/>
          </w:tcPr>
          <w:p w:rsidR="00414B08" w:rsidRPr="00F77ECB" w:rsidRDefault="00414B08" w:rsidP="008422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E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1093" w:type="dxa"/>
          </w:tcPr>
          <w:p w:rsidR="00414B08" w:rsidRPr="00F77ECB" w:rsidRDefault="00414B08" w:rsidP="008422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E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3569" w:type="dxa"/>
          </w:tcPr>
          <w:p w:rsidR="00414B08" w:rsidRPr="00F77ECB" w:rsidRDefault="00414B08" w:rsidP="008422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E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программы воспитания «Школьный урок»</w:t>
            </w:r>
          </w:p>
        </w:tc>
      </w:tr>
      <w:tr w:rsidR="00414B08" w:rsidRPr="00F77ECB" w:rsidTr="00414B08">
        <w:tc>
          <w:tcPr>
            <w:tcW w:w="817" w:type="dxa"/>
          </w:tcPr>
          <w:p w:rsidR="00414B08" w:rsidRPr="00F77ECB" w:rsidRDefault="00414B08" w:rsidP="008422EE">
            <w:pPr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7" w:type="dxa"/>
          </w:tcPr>
          <w:p w:rsidR="00414B08" w:rsidRPr="00F77ECB" w:rsidRDefault="00414B08" w:rsidP="008422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как зеркало национальной культуры и истории народа.</w:t>
            </w:r>
          </w:p>
        </w:tc>
        <w:tc>
          <w:tcPr>
            <w:tcW w:w="1093" w:type="dxa"/>
          </w:tcPr>
          <w:p w:rsidR="00414B08" w:rsidRPr="00F77ECB" w:rsidRDefault="00414B08" w:rsidP="00842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ECB">
              <w:rPr>
                <w:rFonts w:ascii="Times New Roman" w:hAnsi="Times New Roman" w:cs="Times New Roman"/>
                <w:b/>
                <w:sz w:val="24"/>
                <w:szCs w:val="24"/>
              </w:rPr>
              <w:t>12 ч.</w:t>
            </w:r>
          </w:p>
        </w:tc>
        <w:tc>
          <w:tcPr>
            <w:tcW w:w="3569" w:type="dxa"/>
            <w:vMerge w:val="restart"/>
          </w:tcPr>
          <w:p w:rsidR="00414B08" w:rsidRDefault="00414B08" w:rsidP="0002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20">
              <w:rPr>
                <w:rFonts w:ascii="Times New Roman" w:hAnsi="Times New Roman" w:cs="Times New Roman"/>
                <w:sz w:val="24"/>
                <w:szCs w:val="24"/>
              </w:rPr>
              <w:t>- Международный день распространения грамотности. - Всероссийский урок безопасност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школьников в сети Интернет</w:t>
            </w:r>
          </w:p>
          <w:p w:rsidR="00414B08" w:rsidRPr="00020120" w:rsidRDefault="00414B08" w:rsidP="000201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0120">
              <w:rPr>
                <w:rFonts w:ascii="Times New Roman" w:hAnsi="Times New Roman" w:cs="Times New Roman"/>
                <w:sz w:val="24"/>
                <w:szCs w:val="24"/>
              </w:rPr>
              <w:t>Предметные олимпиады.</w:t>
            </w:r>
          </w:p>
        </w:tc>
      </w:tr>
      <w:tr w:rsidR="00414B08" w:rsidRPr="00F77ECB" w:rsidTr="00414B08">
        <w:tc>
          <w:tcPr>
            <w:tcW w:w="817" w:type="dxa"/>
          </w:tcPr>
          <w:p w:rsidR="00414B08" w:rsidRPr="00F77ECB" w:rsidRDefault="00414B08" w:rsidP="008422EE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7" w:type="dxa"/>
          </w:tcPr>
          <w:p w:rsidR="00414B08" w:rsidRPr="00F77ECB" w:rsidRDefault="00414B08" w:rsidP="008422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Ключевые слова (концепты) русской культуры, их национально-историческая значимость.</w:t>
            </w:r>
          </w:p>
        </w:tc>
        <w:tc>
          <w:tcPr>
            <w:tcW w:w="1093" w:type="dxa"/>
          </w:tcPr>
          <w:p w:rsidR="00414B08" w:rsidRPr="00F77ECB" w:rsidRDefault="00414B08" w:rsidP="0084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9" w:type="dxa"/>
            <w:vMerge/>
          </w:tcPr>
          <w:p w:rsidR="00414B08" w:rsidRPr="00020120" w:rsidRDefault="00414B08" w:rsidP="000201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4B08" w:rsidRPr="00F77ECB" w:rsidTr="00414B08">
        <w:tc>
          <w:tcPr>
            <w:tcW w:w="817" w:type="dxa"/>
          </w:tcPr>
          <w:p w:rsidR="00414B08" w:rsidRPr="00F77ECB" w:rsidRDefault="00414B08" w:rsidP="008422EE">
            <w:pPr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7" w:type="dxa"/>
          </w:tcPr>
          <w:p w:rsidR="00414B08" w:rsidRPr="00F77ECB" w:rsidRDefault="00414B08" w:rsidP="008422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Портрет концепта «душа»</w:t>
            </w:r>
            <w:r w:rsidRPr="00F77ECB">
              <w:rPr>
                <w:rFonts w:ascii="Times New Roman" w:hAnsi="Times New Roman" w:cs="Times New Roman"/>
                <w:bCs/>
                <w:sz w:val="24"/>
                <w:szCs w:val="24"/>
              </w:rPr>
              <w:t>: «Что с нею, что с моей душой?..»</w:t>
            </w:r>
          </w:p>
        </w:tc>
        <w:tc>
          <w:tcPr>
            <w:tcW w:w="1093" w:type="dxa"/>
          </w:tcPr>
          <w:p w:rsidR="00414B08" w:rsidRPr="00F77ECB" w:rsidRDefault="00414B08" w:rsidP="0084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9" w:type="dxa"/>
            <w:vMerge/>
          </w:tcPr>
          <w:p w:rsidR="00414B08" w:rsidRPr="00020120" w:rsidRDefault="00414B08" w:rsidP="000201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4B08" w:rsidRPr="00F77ECB" w:rsidTr="00414B08">
        <w:tc>
          <w:tcPr>
            <w:tcW w:w="817" w:type="dxa"/>
          </w:tcPr>
          <w:p w:rsidR="00414B08" w:rsidRPr="00F77ECB" w:rsidRDefault="00414B08" w:rsidP="008422EE">
            <w:pPr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7" w:type="dxa"/>
          </w:tcPr>
          <w:p w:rsidR="00414B08" w:rsidRPr="00F77ECB" w:rsidRDefault="00414B08" w:rsidP="008422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Ключевые слова, обозначающие мир русской природы; религиозные представления.</w:t>
            </w:r>
          </w:p>
        </w:tc>
        <w:tc>
          <w:tcPr>
            <w:tcW w:w="1093" w:type="dxa"/>
          </w:tcPr>
          <w:p w:rsidR="00414B08" w:rsidRPr="00F77ECB" w:rsidRDefault="00414B08" w:rsidP="0084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9" w:type="dxa"/>
            <w:vMerge/>
          </w:tcPr>
          <w:p w:rsidR="00414B08" w:rsidRPr="00020120" w:rsidRDefault="00414B08" w:rsidP="000201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4B08" w:rsidRPr="00F77ECB" w:rsidTr="00414B08">
        <w:tc>
          <w:tcPr>
            <w:tcW w:w="817" w:type="dxa"/>
          </w:tcPr>
          <w:p w:rsidR="00414B08" w:rsidRPr="00F77ECB" w:rsidRDefault="00414B08" w:rsidP="008422EE">
            <w:pPr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7" w:type="dxa"/>
          </w:tcPr>
          <w:p w:rsidR="00414B08" w:rsidRPr="00F77ECB" w:rsidRDefault="00414B08" w:rsidP="008422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Крылатые слова и выражения в русском языке.</w:t>
            </w:r>
          </w:p>
        </w:tc>
        <w:tc>
          <w:tcPr>
            <w:tcW w:w="1093" w:type="dxa"/>
          </w:tcPr>
          <w:p w:rsidR="00414B08" w:rsidRPr="00F77ECB" w:rsidRDefault="00414B08" w:rsidP="0084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9" w:type="dxa"/>
            <w:vMerge/>
          </w:tcPr>
          <w:p w:rsidR="00414B08" w:rsidRPr="00020120" w:rsidRDefault="00414B08" w:rsidP="000201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4B08" w:rsidRPr="00F77ECB" w:rsidTr="00414B08">
        <w:tc>
          <w:tcPr>
            <w:tcW w:w="817" w:type="dxa"/>
          </w:tcPr>
          <w:p w:rsidR="00414B08" w:rsidRPr="00F77ECB" w:rsidRDefault="00414B08" w:rsidP="008422EE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7" w:type="dxa"/>
          </w:tcPr>
          <w:p w:rsidR="00414B08" w:rsidRPr="00F77ECB" w:rsidRDefault="00414B08" w:rsidP="008422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происхождении фразеологизмов. Источники фразеологизмов.</w:t>
            </w:r>
          </w:p>
        </w:tc>
        <w:tc>
          <w:tcPr>
            <w:tcW w:w="1093" w:type="dxa"/>
          </w:tcPr>
          <w:p w:rsidR="00414B08" w:rsidRPr="00F77ECB" w:rsidRDefault="00414B08" w:rsidP="0084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9" w:type="dxa"/>
            <w:vMerge/>
          </w:tcPr>
          <w:p w:rsidR="00414B08" w:rsidRPr="00020120" w:rsidRDefault="00414B08" w:rsidP="000201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4B08" w:rsidRPr="00F77ECB" w:rsidTr="00414B08">
        <w:tc>
          <w:tcPr>
            <w:tcW w:w="817" w:type="dxa"/>
          </w:tcPr>
          <w:p w:rsidR="00414B08" w:rsidRPr="00F77ECB" w:rsidRDefault="00414B08" w:rsidP="008422EE">
            <w:pPr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7" w:type="dxa"/>
          </w:tcPr>
          <w:p w:rsidR="00414B08" w:rsidRPr="00F77ECB" w:rsidRDefault="00414B08" w:rsidP="008422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русского языка как объективный процесс.</w:t>
            </w:r>
          </w:p>
        </w:tc>
        <w:tc>
          <w:tcPr>
            <w:tcW w:w="1093" w:type="dxa"/>
          </w:tcPr>
          <w:p w:rsidR="00414B08" w:rsidRPr="00F77ECB" w:rsidRDefault="00414B08" w:rsidP="0084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9" w:type="dxa"/>
            <w:vMerge/>
          </w:tcPr>
          <w:p w:rsidR="00414B08" w:rsidRPr="00020120" w:rsidRDefault="00414B08" w:rsidP="000201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4B08" w:rsidRPr="00F77ECB" w:rsidTr="00414B08">
        <w:tc>
          <w:tcPr>
            <w:tcW w:w="817" w:type="dxa"/>
          </w:tcPr>
          <w:p w:rsidR="00414B08" w:rsidRPr="00F77ECB" w:rsidRDefault="00414B08" w:rsidP="008422EE">
            <w:pPr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7" w:type="dxa"/>
          </w:tcPr>
          <w:p w:rsidR="00414B08" w:rsidRPr="00F77ECB" w:rsidRDefault="00414B08" w:rsidP="008422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тенденции развития современного русского языка.</w:t>
            </w:r>
          </w:p>
        </w:tc>
        <w:tc>
          <w:tcPr>
            <w:tcW w:w="1093" w:type="dxa"/>
          </w:tcPr>
          <w:p w:rsidR="00414B08" w:rsidRPr="00F77ECB" w:rsidRDefault="00414B08" w:rsidP="0084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9" w:type="dxa"/>
            <w:vMerge/>
          </w:tcPr>
          <w:p w:rsidR="00414B08" w:rsidRPr="00020120" w:rsidRDefault="00414B08" w:rsidP="000201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4B08" w:rsidRPr="00F77ECB" w:rsidTr="00414B08">
        <w:tc>
          <w:tcPr>
            <w:tcW w:w="817" w:type="dxa"/>
          </w:tcPr>
          <w:p w:rsidR="00414B08" w:rsidRPr="00F77ECB" w:rsidRDefault="00414B08" w:rsidP="008422EE">
            <w:pPr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7" w:type="dxa"/>
          </w:tcPr>
          <w:p w:rsidR="00414B08" w:rsidRPr="00F77ECB" w:rsidRDefault="00414B08" w:rsidP="008422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Новые иноязычные заимствования в современном русском языке.</w:t>
            </w:r>
          </w:p>
        </w:tc>
        <w:tc>
          <w:tcPr>
            <w:tcW w:w="1093" w:type="dxa"/>
          </w:tcPr>
          <w:p w:rsidR="00414B08" w:rsidRPr="00F77ECB" w:rsidRDefault="00414B08" w:rsidP="0084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9" w:type="dxa"/>
            <w:vMerge/>
          </w:tcPr>
          <w:p w:rsidR="00414B08" w:rsidRPr="00020120" w:rsidRDefault="00414B08" w:rsidP="000201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4B08" w:rsidRPr="00F77ECB" w:rsidTr="00414B08">
        <w:tc>
          <w:tcPr>
            <w:tcW w:w="817" w:type="dxa"/>
          </w:tcPr>
          <w:p w:rsidR="00414B08" w:rsidRPr="00F77ECB" w:rsidRDefault="00414B08" w:rsidP="008422EE">
            <w:pPr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7" w:type="dxa"/>
          </w:tcPr>
          <w:p w:rsidR="00414B08" w:rsidRPr="00F77ECB" w:rsidRDefault="00414B08" w:rsidP="008422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Словообразовательные неологизмы в современном русском языке.</w:t>
            </w:r>
          </w:p>
        </w:tc>
        <w:tc>
          <w:tcPr>
            <w:tcW w:w="1093" w:type="dxa"/>
          </w:tcPr>
          <w:p w:rsidR="00414B08" w:rsidRPr="00F77ECB" w:rsidRDefault="00414B08" w:rsidP="0084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9" w:type="dxa"/>
            <w:vMerge/>
          </w:tcPr>
          <w:p w:rsidR="00414B08" w:rsidRPr="00020120" w:rsidRDefault="00414B08" w:rsidP="000201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4B08" w:rsidRPr="00F77ECB" w:rsidTr="00414B08">
        <w:tc>
          <w:tcPr>
            <w:tcW w:w="817" w:type="dxa"/>
          </w:tcPr>
          <w:p w:rsidR="00414B08" w:rsidRPr="00F77ECB" w:rsidRDefault="00414B08" w:rsidP="008422EE">
            <w:pPr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7" w:type="dxa"/>
          </w:tcPr>
          <w:p w:rsidR="00414B08" w:rsidRPr="00F77ECB" w:rsidRDefault="00414B08" w:rsidP="008422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Переосмысление значений слов в современном русском языке.</w:t>
            </w:r>
          </w:p>
        </w:tc>
        <w:tc>
          <w:tcPr>
            <w:tcW w:w="1093" w:type="dxa"/>
          </w:tcPr>
          <w:p w:rsidR="00414B08" w:rsidRPr="00F77ECB" w:rsidRDefault="00414B08" w:rsidP="0084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9" w:type="dxa"/>
            <w:vMerge/>
          </w:tcPr>
          <w:p w:rsidR="00414B08" w:rsidRPr="00020120" w:rsidRDefault="00414B08" w:rsidP="000201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4B08" w:rsidRPr="00F77ECB" w:rsidTr="00414B08">
        <w:tc>
          <w:tcPr>
            <w:tcW w:w="817" w:type="dxa"/>
          </w:tcPr>
          <w:p w:rsidR="00414B08" w:rsidRPr="00F77ECB" w:rsidRDefault="00414B08" w:rsidP="008422EE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7" w:type="dxa"/>
          </w:tcPr>
          <w:p w:rsidR="00414B08" w:rsidRPr="00F77ECB" w:rsidRDefault="00414B08" w:rsidP="008422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работа. Представление проектов, результатов исследовательской работы.</w:t>
            </w:r>
          </w:p>
        </w:tc>
        <w:tc>
          <w:tcPr>
            <w:tcW w:w="1093" w:type="dxa"/>
          </w:tcPr>
          <w:p w:rsidR="00414B08" w:rsidRPr="00F77ECB" w:rsidRDefault="00414B08" w:rsidP="0041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9" w:type="dxa"/>
            <w:vMerge/>
          </w:tcPr>
          <w:p w:rsidR="00414B08" w:rsidRPr="00020120" w:rsidRDefault="00414B08" w:rsidP="000201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4B08" w:rsidRPr="00F77ECB" w:rsidTr="00414B08">
        <w:tc>
          <w:tcPr>
            <w:tcW w:w="817" w:type="dxa"/>
          </w:tcPr>
          <w:p w:rsidR="00414B08" w:rsidRPr="00F77ECB" w:rsidRDefault="00414B08" w:rsidP="008422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7" w:type="dxa"/>
          </w:tcPr>
          <w:p w:rsidR="00414B08" w:rsidRPr="00F77ECB" w:rsidRDefault="00414B08" w:rsidP="008422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речи</w:t>
            </w:r>
          </w:p>
        </w:tc>
        <w:tc>
          <w:tcPr>
            <w:tcW w:w="1093" w:type="dxa"/>
          </w:tcPr>
          <w:p w:rsidR="00414B08" w:rsidRPr="00F77ECB" w:rsidRDefault="00414B08" w:rsidP="00842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ECB">
              <w:rPr>
                <w:rFonts w:ascii="Times New Roman" w:hAnsi="Times New Roman" w:cs="Times New Roman"/>
                <w:b/>
                <w:sz w:val="24"/>
                <w:szCs w:val="24"/>
              </w:rPr>
              <w:t>12 ч.</w:t>
            </w:r>
          </w:p>
        </w:tc>
        <w:tc>
          <w:tcPr>
            <w:tcW w:w="3569" w:type="dxa"/>
            <w:vMerge w:val="restart"/>
          </w:tcPr>
          <w:p w:rsidR="00414B08" w:rsidRPr="00414B08" w:rsidRDefault="00414B08" w:rsidP="00414B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4B08">
              <w:rPr>
                <w:rFonts w:ascii="Times New Roman" w:hAnsi="Times New Roman" w:cs="Times New Roman"/>
                <w:sz w:val="24"/>
              </w:rPr>
              <w:t xml:space="preserve">- Всемирный день приветствий. Урок – общения. </w:t>
            </w:r>
            <w:proofErr w:type="gramStart"/>
            <w:r w:rsidRPr="00414B08">
              <w:rPr>
                <w:rFonts w:ascii="Times New Roman" w:hAnsi="Times New Roman" w:cs="Times New Roman"/>
                <w:sz w:val="24"/>
              </w:rPr>
              <w:t>-У</w:t>
            </w:r>
            <w:proofErr w:type="gramEnd"/>
            <w:r w:rsidRPr="00414B08">
              <w:rPr>
                <w:rFonts w:ascii="Times New Roman" w:hAnsi="Times New Roman" w:cs="Times New Roman"/>
                <w:sz w:val="24"/>
              </w:rPr>
              <w:t>роки здоровья и пропаганды ЗОЖ. - День Героев Отечества. Урок Мужества. - День ручного письма. Урок – сочинение.</w:t>
            </w:r>
          </w:p>
        </w:tc>
      </w:tr>
      <w:tr w:rsidR="00414B08" w:rsidRPr="00F77ECB" w:rsidTr="00414B08">
        <w:tc>
          <w:tcPr>
            <w:tcW w:w="817" w:type="dxa"/>
          </w:tcPr>
          <w:p w:rsidR="00414B08" w:rsidRPr="00F77ECB" w:rsidRDefault="00414B08" w:rsidP="008422EE">
            <w:pPr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7" w:type="dxa"/>
          </w:tcPr>
          <w:p w:rsidR="00414B08" w:rsidRPr="00F77ECB" w:rsidRDefault="00414B08" w:rsidP="008422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1093" w:type="dxa"/>
          </w:tcPr>
          <w:p w:rsidR="00414B08" w:rsidRPr="00F77ECB" w:rsidRDefault="00414B08" w:rsidP="0084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9" w:type="dxa"/>
            <w:vMerge/>
          </w:tcPr>
          <w:p w:rsidR="00414B08" w:rsidRPr="00F77ECB" w:rsidRDefault="00414B08" w:rsidP="008422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4B08" w:rsidRPr="00F77ECB" w:rsidTr="00414B08">
        <w:tc>
          <w:tcPr>
            <w:tcW w:w="817" w:type="dxa"/>
          </w:tcPr>
          <w:p w:rsidR="00414B08" w:rsidRPr="00F77ECB" w:rsidRDefault="00414B08" w:rsidP="008422EE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7" w:type="dxa"/>
          </w:tcPr>
          <w:p w:rsidR="00414B08" w:rsidRPr="00F77ECB" w:rsidRDefault="00414B08" w:rsidP="008422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Активные процессы в области произношения и ударения. Современные орфоэпические словари.</w:t>
            </w:r>
          </w:p>
        </w:tc>
        <w:tc>
          <w:tcPr>
            <w:tcW w:w="1093" w:type="dxa"/>
          </w:tcPr>
          <w:p w:rsidR="00414B08" w:rsidRPr="00F77ECB" w:rsidRDefault="00414B08" w:rsidP="0084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9" w:type="dxa"/>
            <w:vMerge/>
          </w:tcPr>
          <w:p w:rsidR="00414B08" w:rsidRPr="00F77ECB" w:rsidRDefault="00414B08" w:rsidP="008422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4B08" w:rsidRPr="00F77ECB" w:rsidTr="00414B08">
        <w:tc>
          <w:tcPr>
            <w:tcW w:w="817" w:type="dxa"/>
          </w:tcPr>
          <w:p w:rsidR="00414B08" w:rsidRPr="00F77ECB" w:rsidRDefault="00414B08" w:rsidP="008422EE">
            <w:pPr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7" w:type="dxa"/>
          </w:tcPr>
          <w:p w:rsidR="00414B08" w:rsidRPr="00F77ECB" w:rsidRDefault="00414B08" w:rsidP="008422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лексические нормы современного русского литературного языка.</w:t>
            </w:r>
          </w:p>
        </w:tc>
        <w:tc>
          <w:tcPr>
            <w:tcW w:w="1093" w:type="dxa"/>
          </w:tcPr>
          <w:p w:rsidR="00414B08" w:rsidRPr="00F77ECB" w:rsidRDefault="00414B08" w:rsidP="0084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9" w:type="dxa"/>
            <w:vMerge/>
          </w:tcPr>
          <w:p w:rsidR="00414B08" w:rsidRPr="00F77ECB" w:rsidRDefault="00414B08" w:rsidP="008422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4B08" w:rsidRPr="00F77ECB" w:rsidTr="00414B08">
        <w:tc>
          <w:tcPr>
            <w:tcW w:w="817" w:type="dxa"/>
          </w:tcPr>
          <w:p w:rsidR="00414B08" w:rsidRPr="00F77ECB" w:rsidRDefault="00414B08" w:rsidP="008422EE">
            <w:pPr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7" w:type="dxa"/>
          </w:tcPr>
          <w:p w:rsidR="00414B08" w:rsidRPr="00F77ECB" w:rsidRDefault="00414B08" w:rsidP="008422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Типичные </w:t>
            </w:r>
            <w:proofErr w:type="gramStart"/>
            <w:r w:rsidRPr="00F77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ошибки</w:t>
            </w:r>
            <w:proofErr w:type="gramEnd"/>
            <w:r w:rsidRPr="00F77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‚ связанные с нарушением лексической сочетаемости.</w:t>
            </w:r>
          </w:p>
        </w:tc>
        <w:tc>
          <w:tcPr>
            <w:tcW w:w="1093" w:type="dxa"/>
          </w:tcPr>
          <w:p w:rsidR="00414B08" w:rsidRPr="00F77ECB" w:rsidRDefault="00414B08" w:rsidP="0084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9" w:type="dxa"/>
            <w:vMerge/>
          </w:tcPr>
          <w:p w:rsidR="00414B08" w:rsidRPr="00F77ECB" w:rsidRDefault="00414B08" w:rsidP="008422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4B08" w:rsidRPr="00F77ECB" w:rsidTr="00414B08">
        <w:tc>
          <w:tcPr>
            <w:tcW w:w="817" w:type="dxa"/>
          </w:tcPr>
          <w:p w:rsidR="00414B08" w:rsidRPr="00F77ECB" w:rsidRDefault="00414B08" w:rsidP="008422EE">
            <w:pPr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7" w:type="dxa"/>
          </w:tcPr>
          <w:p w:rsidR="00414B08" w:rsidRPr="00F77ECB" w:rsidRDefault="00414B08" w:rsidP="008422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Речевая избыточность и точность. Тавтология. Плеоназм. Современные толковые словари.</w:t>
            </w:r>
          </w:p>
        </w:tc>
        <w:tc>
          <w:tcPr>
            <w:tcW w:w="1093" w:type="dxa"/>
          </w:tcPr>
          <w:p w:rsidR="00414B08" w:rsidRPr="00F77ECB" w:rsidRDefault="00414B08" w:rsidP="0084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9" w:type="dxa"/>
            <w:vMerge/>
          </w:tcPr>
          <w:p w:rsidR="00414B08" w:rsidRPr="00F77ECB" w:rsidRDefault="00414B08" w:rsidP="008422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4B08" w:rsidRPr="00F77ECB" w:rsidTr="00414B08">
        <w:tc>
          <w:tcPr>
            <w:tcW w:w="817" w:type="dxa"/>
          </w:tcPr>
          <w:p w:rsidR="00414B08" w:rsidRPr="00F77ECB" w:rsidRDefault="00414B08" w:rsidP="008422EE">
            <w:pPr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7" w:type="dxa"/>
          </w:tcPr>
          <w:p w:rsidR="00414B08" w:rsidRPr="00F77ECB" w:rsidRDefault="00414B08" w:rsidP="008422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грамматические нормы современного русского литературного языка.</w:t>
            </w:r>
          </w:p>
        </w:tc>
        <w:tc>
          <w:tcPr>
            <w:tcW w:w="1093" w:type="dxa"/>
          </w:tcPr>
          <w:p w:rsidR="00414B08" w:rsidRPr="00F77ECB" w:rsidRDefault="00414B08" w:rsidP="0084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9" w:type="dxa"/>
            <w:vMerge/>
          </w:tcPr>
          <w:p w:rsidR="00414B08" w:rsidRPr="00F77ECB" w:rsidRDefault="00414B08" w:rsidP="008422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4B08" w:rsidRPr="00F77ECB" w:rsidTr="00414B08">
        <w:tc>
          <w:tcPr>
            <w:tcW w:w="817" w:type="dxa"/>
          </w:tcPr>
          <w:p w:rsidR="00414B08" w:rsidRPr="00F77ECB" w:rsidRDefault="00414B08" w:rsidP="008422EE">
            <w:pPr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7" w:type="dxa"/>
          </w:tcPr>
          <w:p w:rsidR="00414B08" w:rsidRPr="00F77ECB" w:rsidRDefault="00414B08" w:rsidP="008422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Правильное построение словосочетаний по типу управления. Нормы употребления предлогов.</w:t>
            </w:r>
          </w:p>
        </w:tc>
        <w:tc>
          <w:tcPr>
            <w:tcW w:w="1093" w:type="dxa"/>
          </w:tcPr>
          <w:p w:rsidR="00414B08" w:rsidRPr="00F77ECB" w:rsidRDefault="00414B08" w:rsidP="0084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9" w:type="dxa"/>
            <w:vMerge/>
          </w:tcPr>
          <w:p w:rsidR="00414B08" w:rsidRPr="00F77ECB" w:rsidRDefault="00414B08" w:rsidP="008422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4B08" w:rsidRPr="00F77ECB" w:rsidTr="00414B08">
        <w:tc>
          <w:tcPr>
            <w:tcW w:w="817" w:type="dxa"/>
          </w:tcPr>
          <w:p w:rsidR="00414B08" w:rsidRPr="00F77ECB" w:rsidRDefault="00414B08" w:rsidP="008422EE">
            <w:pPr>
              <w:numPr>
                <w:ilvl w:val="0"/>
                <w:numId w:val="2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7" w:type="dxa"/>
          </w:tcPr>
          <w:p w:rsidR="00414B08" w:rsidRPr="00F77ECB" w:rsidRDefault="00414B08" w:rsidP="008422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Нормы употребления причастных и деепричастных оборотов‚ предложений с косвенной речью.</w:t>
            </w:r>
          </w:p>
        </w:tc>
        <w:tc>
          <w:tcPr>
            <w:tcW w:w="1093" w:type="dxa"/>
          </w:tcPr>
          <w:p w:rsidR="00414B08" w:rsidRPr="00F77ECB" w:rsidRDefault="00414B08" w:rsidP="0084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9" w:type="dxa"/>
            <w:vMerge/>
          </w:tcPr>
          <w:p w:rsidR="00414B08" w:rsidRPr="00F77ECB" w:rsidRDefault="00414B08" w:rsidP="008422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4B08" w:rsidRPr="00F77ECB" w:rsidTr="00414B08">
        <w:tc>
          <w:tcPr>
            <w:tcW w:w="817" w:type="dxa"/>
          </w:tcPr>
          <w:p w:rsidR="00414B08" w:rsidRPr="00F77ECB" w:rsidRDefault="00414B08" w:rsidP="008422EE">
            <w:pPr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7" w:type="dxa"/>
          </w:tcPr>
          <w:p w:rsidR="00414B08" w:rsidRPr="00F77ECB" w:rsidRDefault="00414B08" w:rsidP="008422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Типичные ошибки в построении сложных предложений.</w:t>
            </w:r>
          </w:p>
        </w:tc>
        <w:tc>
          <w:tcPr>
            <w:tcW w:w="1093" w:type="dxa"/>
          </w:tcPr>
          <w:p w:rsidR="00414B08" w:rsidRPr="00F77ECB" w:rsidRDefault="00414B08" w:rsidP="0084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9" w:type="dxa"/>
            <w:vMerge/>
          </w:tcPr>
          <w:p w:rsidR="00414B08" w:rsidRPr="00F77ECB" w:rsidRDefault="00414B08" w:rsidP="008422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4B08" w:rsidRPr="00F77ECB" w:rsidTr="00414B08">
        <w:tc>
          <w:tcPr>
            <w:tcW w:w="817" w:type="dxa"/>
          </w:tcPr>
          <w:p w:rsidR="00414B08" w:rsidRPr="00F77ECB" w:rsidRDefault="00414B08" w:rsidP="008422EE">
            <w:pPr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7" w:type="dxa"/>
          </w:tcPr>
          <w:p w:rsidR="00414B08" w:rsidRPr="00F77ECB" w:rsidRDefault="00414B08" w:rsidP="008422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Речевой этикет. Этикетное речевое поведение в ситуациях делового общения.</w:t>
            </w:r>
          </w:p>
        </w:tc>
        <w:tc>
          <w:tcPr>
            <w:tcW w:w="1093" w:type="dxa"/>
          </w:tcPr>
          <w:p w:rsidR="00414B08" w:rsidRPr="00F77ECB" w:rsidRDefault="00414B08" w:rsidP="0084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9" w:type="dxa"/>
            <w:vMerge/>
          </w:tcPr>
          <w:p w:rsidR="00414B08" w:rsidRPr="00F77ECB" w:rsidRDefault="00414B08" w:rsidP="008422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4B08" w:rsidRPr="00F77ECB" w:rsidTr="00414B08">
        <w:tc>
          <w:tcPr>
            <w:tcW w:w="817" w:type="dxa"/>
          </w:tcPr>
          <w:p w:rsidR="00414B08" w:rsidRPr="00F77ECB" w:rsidRDefault="00414B08" w:rsidP="008422EE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7" w:type="dxa"/>
          </w:tcPr>
          <w:p w:rsidR="00414B08" w:rsidRPr="00F77ECB" w:rsidRDefault="00414B08" w:rsidP="008422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Этика и этикет в электронной среде общения.</w:t>
            </w:r>
          </w:p>
        </w:tc>
        <w:tc>
          <w:tcPr>
            <w:tcW w:w="1093" w:type="dxa"/>
          </w:tcPr>
          <w:p w:rsidR="00414B08" w:rsidRPr="00F77ECB" w:rsidRDefault="00414B08" w:rsidP="0084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9" w:type="dxa"/>
            <w:vMerge/>
          </w:tcPr>
          <w:p w:rsidR="00414B08" w:rsidRPr="00F77ECB" w:rsidRDefault="00414B08" w:rsidP="008422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4B08" w:rsidRPr="00F77ECB" w:rsidTr="00414B08">
        <w:tc>
          <w:tcPr>
            <w:tcW w:w="817" w:type="dxa"/>
          </w:tcPr>
          <w:p w:rsidR="00414B08" w:rsidRPr="00F77ECB" w:rsidRDefault="00414B08" w:rsidP="008422EE">
            <w:pPr>
              <w:numPr>
                <w:ilvl w:val="0"/>
                <w:numId w:val="3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7" w:type="dxa"/>
          </w:tcPr>
          <w:p w:rsidR="00414B08" w:rsidRPr="00F77ECB" w:rsidRDefault="00414B08" w:rsidP="008422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работа. Представление проектов, результатов исследовательской работы.</w:t>
            </w:r>
          </w:p>
        </w:tc>
        <w:tc>
          <w:tcPr>
            <w:tcW w:w="1093" w:type="dxa"/>
          </w:tcPr>
          <w:p w:rsidR="00414B08" w:rsidRPr="00F77ECB" w:rsidRDefault="00414B08" w:rsidP="0084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9" w:type="dxa"/>
            <w:vMerge/>
          </w:tcPr>
          <w:p w:rsidR="00414B08" w:rsidRPr="00F77ECB" w:rsidRDefault="00414B08" w:rsidP="008422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4B08" w:rsidRPr="00F77ECB" w:rsidTr="00414B08">
        <w:tc>
          <w:tcPr>
            <w:tcW w:w="817" w:type="dxa"/>
          </w:tcPr>
          <w:p w:rsidR="00414B08" w:rsidRPr="00F77ECB" w:rsidRDefault="00414B08" w:rsidP="008422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7" w:type="dxa"/>
          </w:tcPr>
          <w:p w:rsidR="00414B08" w:rsidRPr="00F77ECB" w:rsidRDefault="00414B08" w:rsidP="00F77E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Речь. Речевая деятельность. Текст </w:t>
            </w:r>
          </w:p>
        </w:tc>
        <w:tc>
          <w:tcPr>
            <w:tcW w:w="1093" w:type="dxa"/>
          </w:tcPr>
          <w:p w:rsidR="00414B08" w:rsidRPr="00F77ECB" w:rsidRDefault="00414B08" w:rsidP="00842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ECB">
              <w:rPr>
                <w:rFonts w:ascii="Times New Roman" w:hAnsi="Times New Roman" w:cs="Times New Roman"/>
                <w:b/>
                <w:sz w:val="24"/>
                <w:szCs w:val="24"/>
              </w:rPr>
              <w:t>10 ч.</w:t>
            </w:r>
          </w:p>
        </w:tc>
        <w:tc>
          <w:tcPr>
            <w:tcW w:w="3569" w:type="dxa"/>
            <w:vMerge w:val="restart"/>
          </w:tcPr>
          <w:p w:rsidR="00414B08" w:rsidRPr="00414B08" w:rsidRDefault="00414B08" w:rsidP="00414B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4B08">
              <w:rPr>
                <w:rFonts w:ascii="Times New Roman" w:hAnsi="Times New Roman" w:cs="Times New Roman"/>
                <w:sz w:val="24"/>
              </w:rPr>
              <w:t>День Победы советского народа в Великой Отечественной войне 1941-1945 годов. Урок Памяти</w:t>
            </w:r>
          </w:p>
        </w:tc>
      </w:tr>
      <w:tr w:rsidR="00414B08" w:rsidRPr="00F77ECB" w:rsidTr="00414B08">
        <w:tc>
          <w:tcPr>
            <w:tcW w:w="817" w:type="dxa"/>
          </w:tcPr>
          <w:p w:rsidR="00414B08" w:rsidRPr="00F77ECB" w:rsidRDefault="00414B08" w:rsidP="008422EE">
            <w:pPr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7" w:type="dxa"/>
          </w:tcPr>
          <w:p w:rsidR="00414B08" w:rsidRPr="00F77ECB" w:rsidRDefault="00414B08" w:rsidP="008422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в Интернете. Правила информационной безопасности при общении в социальных сетях.</w:t>
            </w:r>
          </w:p>
        </w:tc>
        <w:tc>
          <w:tcPr>
            <w:tcW w:w="1093" w:type="dxa"/>
          </w:tcPr>
          <w:p w:rsidR="00414B08" w:rsidRPr="00F77ECB" w:rsidRDefault="00414B08" w:rsidP="0084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9" w:type="dxa"/>
            <w:vMerge/>
          </w:tcPr>
          <w:p w:rsidR="00414B08" w:rsidRPr="00F77ECB" w:rsidRDefault="00414B08" w:rsidP="008422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4B08" w:rsidRPr="00F77ECB" w:rsidTr="00414B08">
        <w:tc>
          <w:tcPr>
            <w:tcW w:w="817" w:type="dxa"/>
          </w:tcPr>
          <w:p w:rsidR="00414B08" w:rsidRPr="00F77ECB" w:rsidRDefault="00414B08" w:rsidP="008422EE">
            <w:pPr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7" w:type="dxa"/>
          </w:tcPr>
          <w:p w:rsidR="00414B08" w:rsidRPr="00F77ECB" w:rsidRDefault="00414B08" w:rsidP="008422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преобразования текстов: аннотация, конспект.</w:t>
            </w:r>
          </w:p>
        </w:tc>
        <w:tc>
          <w:tcPr>
            <w:tcW w:w="1093" w:type="dxa"/>
          </w:tcPr>
          <w:p w:rsidR="00414B08" w:rsidRPr="00F77ECB" w:rsidRDefault="00414B08" w:rsidP="0084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9" w:type="dxa"/>
            <w:vMerge/>
          </w:tcPr>
          <w:p w:rsidR="00414B08" w:rsidRPr="00F77ECB" w:rsidRDefault="00414B08" w:rsidP="008422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4B08" w:rsidRPr="00F77ECB" w:rsidTr="00414B08">
        <w:tc>
          <w:tcPr>
            <w:tcW w:w="817" w:type="dxa"/>
          </w:tcPr>
          <w:p w:rsidR="00414B08" w:rsidRPr="00F77ECB" w:rsidRDefault="00414B08" w:rsidP="008422EE">
            <w:pPr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7" w:type="dxa"/>
          </w:tcPr>
          <w:p w:rsidR="00414B08" w:rsidRPr="00F77ECB" w:rsidRDefault="00414B08" w:rsidP="008422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графиков, диаграмм, схем для представления информации.</w:t>
            </w:r>
          </w:p>
        </w:tc>
        <w:tc>
          <w:tcPr>
            <w:tcW w:w="1093" w:type="dxa"/>
          </w:tcPr>
          <w:p w:rsidR="00414B08" w:rsidRPr="00F77ECB" w:rsidRDefault="00414B08" w:rsidP="0084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9" w:type="dxa"/>
            <w:vMerge/>
          </w:tcPr>
          <w:p w:rsidR="00414B08" w:rsidRPr="00F77ECB" w:rsidRDefault="00414B08" w:rsidP="008422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4B08" w:rsidRPr="00F77ECB" w:rsidTr="00414B08">
        <w:tc>
          <w:tcPr>
            <w:tcW w:w="817" w:type="dxa"/>
          </w:tcPr>
          <w:p w:rsidR="00414B08" w:rsidRPr="00F77ECB" w:rsidRDefault="00414B08" w:rsidP="008422EE">
            <w:pPr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7" w:type="dxa"/>
          </w:tcPr>
          <w:p w:rsidR="00414B08" w:rsidRPr="00F77ECB" w:rsidRDefault="00414B08" w:rsidP="008422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Функциональные разновидности языка. Разговорная речь. Анекдот, шутка.</w:t>
            </w:r>
          </w:p>
        </w:tc>
        <w:tc>
          <w:tcPr>
            <w:tcW w:w="1093" w:type="dxa"/>
          </w:tcPr>
          <w:p w:rsidR="00414B08" w:rsidRPr="00F77ECB" w:rsidRDefault="00414B08" w:rsidP="0084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9" w:type="dxa"/>
            <w:vMerge/>
          </w:tcPr>
          <w:p w:rsidR="00414B08" w:rsidRPr="00F77ECB" w:rsidRDefault="00414B08" w:rsidP="008422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4B08" w:rsidRPr="00F77ECB" w:rsidTr="00414B08">
        <w:tc>
          <w:tcPr>
            <w:tcW w:w="817" w:type="dxa"/>
          </w:tcPr>
          <w:p w:rsidR="00414B08" w:rsidRPr="00F77ECB" w:rsidRDefault="00414B08" w:rsidP="008422EE">
            <w:pPr>
              <w:numPr>
                <w:ilvl w:val="0"/>
                <w:numId w:val="35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7" w:type="dxa"/>
          </w:tcPr>
          <w:p w:rsidR="00414B08" w:rsidRPr="00F77ECB" w:rsidRDefault="00414B08" w:rsidP="008422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Официально-деловой стиль. Деловое письмо, его структурные элементы и языковые особенности.</w:t>
            </w:r>
          </w:p>
        </w:tc>
        <w:tc>
          <w:tcPr>
            <w:tcW w:w="1093" w:type="dxa"/>
          </w:tcPr>
          <w:p w:rsidR="00414B08" w:rsidRPr="00F77ECB" w:rsidRDefault="00414B08" w:rsidP="0084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9" w:type="dxa"/>
            <w:vMerge/>
          </w:tcPr>
          <w:p w:rsidR="00414B08" w:rsidRPr="00F77ECB" w:rsidRDefault="00414B08" w:rsidP="008422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4B08" w:rsidRPr="00F77ECB" w:rsidTr="00414B08">
        <w:tc>
          <w:tcPr>
            <w:tcW w:w="817" w:type="dxa"/>
          </w:tcPr>
          <w:p w:rsidR="00414B08" w:rsidRPr="00F77ECB" w:rsidRDefault="00414B08" w:rsidP="008422EE">
            <w:pPr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7" w:type="dxa"/>
          </w:tcPr>
          <w:p w:rsidR="00414B08" w:rsidRPr="00F77ECB" w:rsidRDefault="00414B08" w:rsidP="008422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Учебно-научный стиль. Доклад, сообщение.</w:t>
            </w:r>
          </w:p>
        </w:tc>
        <w:tc>
          <w:tcPr>
            <w:tcW w:w="1093" w:type="dxa"/>
          </w:tcPr>
          <w:p w:rsidR="00414B08" w:rsidRPr="00F77ECB" w:rsidRDefault="00414B08" w:rsidP="0084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9" w:type="dxa"/>
            <w:vMerge/>
          </w:tcPr>
          <w:p w:rsidR="00414B08" w:rsidRPr="00F77ECB" w:rsidRDefault="00414B08" w:rsidP="008422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4B08" w:rsidRPr="00F77ECB" w:rsidTr="00414B08">
        <w:tc>
          <w:tcPr>
            <w:tcW w:w="817" w:type="dxa"/>
          </w:tcPr>
          <w:p w:rsidR="00414B08" w:rsidRPr="00F77ECB" w:rsidRDefault="00414B08" w:rsidP="008422EE">
            <w:pPr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7" w:type="dxa"/>
          </w:tcPr>
          <w:p w:rsidR="00414B08" w:rsidRPr="00F77ECB" w:rsidRDefault="00414B08" w:rsidP="008422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аттестация. Представление проектов, результатов исследовательской работы.</w:t>
            </w:r>
          </w:p>
        </w:tc>
        <w:tc>
          <w:tcPr>
            <w:tcW w:w="1093" w:type="dxa"/>
          </w:tcPr>
          <w:p w:rsidR="00414B08" w:rsidRPr="00F77ECB" w:rsidRDefault="00414B08" w:rsidP="0084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9" w:type="dxa"/>
            <w:vMerge/>
          </w:tcPr>
          <w:p w:rsidR="00414B08" w:rsidRPr="00F77ECB" w:rsidRDefault="00414B08" w:rsidP="008422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4B08" w:rsidRPr="00F77ECB" w:rsidTr="00414B08">
        <w:tc>
          <w:tcPr>
            <w:tcW w:w="817" w:type="dxa"/>
          </w:tcPr>
          <w:p w:rsidR="00414B08" w:rsidRPr="00F77ECB" w:rsidRDefault="00414B08" w:rsidP="008422EE">
            <w:pPr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7" w:type="dxa"/>
          </w:tcPr>
          <w:p w:rsidR="00414B08" w:rsidRPr="00F77ECB" w:rsidRDefault="00414B08" w:rsidP="008422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Публицистический стиль. Проблемный очерк.</w:t>
            </w:r>
          </w:p>
        </w:tc>
        <w:tc>
          <w:tcPr>
            <w:tcW w:w="1093" w:type="dxa"/>
          </w:tcPr>
          <w:p w:rsidR="00414B08" w:rsidRPr="00F77ECB" w:rsidRDefault="00414B08" w:rsidP="0084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9" w:type="dxa"/>
            <w:vMerge/>
          </w:tcPr>
          <w:p w:rsidR="00414B08" w:rsidRPr="00F77ECB" w:rsidRDefault="00414B08" w:rsidP="008422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4B08" w:rsidRPr="00F77ECB" w:rsidTr="00414B08">
        <w:tc>
          <w:tcPr>
            <w:tcW w:w="817" w:type="dxa"/>
          </w:tcPr>
          <w:p w:rsidR="00414B08" w:rsidRPr="00F77ECB" w:rsidRDefault="00414B08" w:rsidP="008422EE">
            <w:pPr>
              <w:numPr>
                <w:ilvl w:val="0"/>
                <w:numId w:val="39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7" w:type="dxa"/>
          </w:tcPr>
          <w:p w:rsidR="00414B08" w:rsidRPr="00F77ECB" w:rsidRDefault="00414B08" w:rsidP="008422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художественной литературы. Диалогичность в художественном произведении.</w:t>
            </w:r>
          </w:p>
        </w:tc>
        <w:tc>
          <w:tcPr>
            <w:tcW w:w="1093" w:type="dxa"/>
          </w:tcPr>
          <w:p w:rsidR="00414B08" w:rsidRPr="00F77ECB" w:rsidRDefault="00414B08" w:rsidP="0084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9" w:type="dxa"/>
            <w:vMerge/>
          </w:tcPr>
          <w:p w:rsidR="00414B08" w:rsidRPr="00F77ECB" w:rsidRDefault="00414B08" w:rsidP="008422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4B08" w:rsidRPr="00F77ECB" w:rsidTr="00414B08">
        <w:tc>
          <w:tcPr>
            <w:tcW w:w="817" w:type="dxa"/>
          </w:tcPr>
          <w:p w:rsidR="00414B08" w:rsidRPr="00F77ECB" w:rsidRDefault="00414B08" w:rsidP="008422EE">
            <w:pPr>
              <w:numPr>
                <w:ilvl w:val="0"/>
                <w:numId w:val="40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7" w:type="dxa"/>
          </w:tcPr>
          <w:p w:rsidR="00414B08" w:rsidRPr="00F77ECB" w:rsidRDefault="00414B08" w:rsidP="008422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 и </w:t>
            </w:r>
            <w:proofErr w:type="spellStart"/>
            <w:r w:rsidRPr="00F77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интертекст</w:t>
            </w:r>
            <w:proofErr w:type="spellEnd"/>
            <w:r w:rsidRPr="00F77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Афоризмы. Прецедентные тексты.</w:t>
            </w:r>
          </w:p>
        </w:tc>
        <w:tc>
          <w:tcPr>
            <w:tcW w:w="1093" w:type="dxa"/>
          </w:tcPr>
          <w:p w:rsidR="00414B08" w:rsidRPr="00F77ECB" w:rsidRDefault="00414B08" w:rsidP="0084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9" w:type="dxa"/>
            <w:vMerge/>
          </w:tcPr>
          <w:p w:rsidR="00414B08" w:rsidRPr="00F77ECB" w:rsidRDefault="00414B08" w:rsidP="008422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663E5D" w:rsidRPr="00663E5D" w:rsidRDefault="00663E5D" w:rsidP="00663E5D">
      <w:pPr>
        <w:spacing w:before="30" w:after="30"/>
        <w:rPr>
          <w:rFonts w:ascii="Times New Roman" w:eastAsia="Times New Roman" w:hAnsi="Times New Roman" w:cs="Times New Roman"/>
          <w:color w:val="000000"/>
          <w:sz w:val="24"/>
          <w:szCs w:val="36"/>
        </w:rPr>
      </w:pPr>
    </w:p>
    <w:p w:rsidR="00F90283" w:rsidRDefault="00365CD8" w:rsidP="00143377">
      <w:pPr>
        <w:shd w:val="clear" w:color="auto" w:fill="FFFFFF"/>
        <w:spacing w:after="0" w:line="240" w:lineRule="auto"/>
        <w:ind w:left="502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F90283" w:rsidSect="00C43EFA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4CD"/>
    <w:multiLevelType w:val="multilevel"/>
    <w:tmpl w:val="A000B70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41896"/>
    <w:multiLevelType w:val="hybridMultilevel"/>
    <w:tmpl w:val="A79A5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61FDD"/>
    <w:multiLevelType w:val="multilevel"/>
    <w:tmpl w:val="54C6C8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625C43"/>
    <w:multiLevelType w:val="multilevel"/>
    <w:tmpl w:val="7D3AA23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C0473"/>
    <w:multiLevelType w:val="multilevel"/>
    <w:tmpl w:val="D3F6449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553BA0"/>
    <w:multiLevelType w:val="multilevel"/>
    <w:tmpl w:val="618465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0C4CE0"/>
    <w:multiLevelType w:val="multilevel"/>
    <w:tmpl w:val="FED0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D2665E"/>
    <w:multiLevelType w:val="multilevel"/>
    <w:tmpl w:val="02C454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E11487"/>
    <w:multiLevelType w:val="multilevel"/>
    <w:tmpl w:val="46A0F59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B708E3"/>
    <w:multiLevelType w:val="multilevel"/>
    <w:tmpl w:val="3620DE7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E41BE1"/>
    <w:multiLevelType w:val="multilevel"/>
    <w:tmpl w:val="8A7ACE2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4361D0"/>
    <w:multiLevelType w:val="multilevel"/>
    <w:tmpl w:val="5A0E33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D363FF"/>
    <w:multiLevelType w:val="multilevel"/>
    <w:tmpl w:val="69B0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74427E"/>
    <w:multiLevelType w:val="hybridMultilevel"/>
    <w:tmpl w:val="F6DCE22E"/>
    <w:lvl w:ilvl="0" w:tplc="C6D42A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6428E"/>
    <w:multiLevelType w:val="hybridMultilevel"/>
    <w:tmpl w:val="0AB2B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2C4D08"/>
    <w:multiLevelType w:val="multilevel"/>
    <w:tmpl w:val="ED68352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63618F"/>
    <w:multiLevelType w:val="multilevel"/>
    <w:tmpl w:val="D12E829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B07339"/>
    <w:multiLevelType w:val="multilevel"/>
    <w:tmpl w:val="6742C6E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C7503A"/>
    <w:multiLevelType w:val="multilevel"/>
    <w:tmpl w:val="0DE0C65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233919"/>
    <w:multiLevelType w:val="multilevel"/>
    <w:tmpl w:val="701EA8B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A76729"/>
    <w:multiLevelType w:val="multilevel"/>
    <w:tmpl w:val="97B691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16222A"/>
    <w:multiLevelType w:val="multilevel"/>
    <w:tmpl w:val="A9E411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B41B80"/>
    <w:multiLevelType w:val="multilevel"/>
    <w:tmpl w:val="79CC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4D57F8F"/>
    <w:multiLevelType w:val="multilevel"/>
    <w:tmpl w:val="D5828F6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C90F68"/>
    <w:multiLevelType w:val="multilevel"/>
    <w:tmpl w:val="69F43D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D570C5"/>
    <w:multiLevelType w:val="multilevel"/>
    <w:tmpl w:val="F432D06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203DD5"/>
    <w:multiLevelType w:val="multilevel"/>
    <w:tmpl w:val="890C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6A2133"/>
    <w:multiLevelType w:val="multilevel"/>
    <w:tmpl w:val="B6B0ED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FF71ED2"/>
    <w:multiLevelType w:val="multilevel"/>
    <w:tmpl w:val="11F405C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FE6FD1"/>
    <w:multiLevelType w:val="multilevel"/>
    <w:tmpl w:val="E4540D5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27F4FDB"/>
    <w:multiLevelType w:val="multilevel"/>
    <w:tmpl w:val="8D0449F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0F3AA9"/>
    <w:multiLevelType w:val="multilevel"/>
    <w:tmpl w:val="393AB68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983409"/>
    <w:multiLevelType w:val="multilevel"/>
    <w:tmpl w:val="F348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045F2A"/>
    <w:multiLevelType w:val="multilevel"/>
    <w:tmpl w:val="4CD027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320518"/>
    <w:multiLevelType w:val="multilevel"/>
    <w:tmpl w:val="2A52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21674B"/>
    <w:multiLevelType w:val="multilevel"/>
    <w:tmpl w:val="F172232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136CFE"/>
    <w:multiLevelType w:val="multilevel"/>
    <w:tmpl w:val="4C82A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C7755D"/>
    <w:multiLevelType w:val="multilevel"/>
    <w:tmpl w:val="8BD2A35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C50C24"/>
    <w:multiLevelType w:val="multilevel"/>
    <w:tmpl w:val="E8A2295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3D3DA1"/>
    <w:multiLevelType w:val="multilevel"/>
    <w:tmpl w:val="24F0529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242483"/>
    <w:multiLevelType w:val="multilevel"/>
    <w:tmpl w:val="BA606C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2478E1"/>
    <w:multiLevelType w:val="multilevel"/>
    <w:tmpl w:val="202ED8F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675A0B"/>
    <w:multiLevelType w:val="multilevel"/>
    <w:tmpl w:val="305C819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2"/>
  </w:num>
  <w:num w:numId="3">
    <w:abstractNumId w:val="26"/>
  </w:num>
  <w:num w:numId="4">
    <w:abstractNumId w:val="34"/>
  </w:num>
  <w:num w:numId="5">
    <w:abstractNumId w:val="32"/>
  </w:num>
  <w:num w:numId="6">
    <w:abstractNumId w:val="6"/>
  </w:num>
  <w:num w:numId="7">
    <w:abstractNumId w:val="36"/>
  </w:num>
  <w:num w:numId="8">
    <w:abstractNumId w:val="7"/>
  </w:num>
  <w:num w:numId="9">
    <w:abstractNumId w:val="5"/>
  </w:num>
  <w:num w:numId="10">
    <w:abstractNumId w:val="33"/>
  </w:num>
  <w:num w:numId="11">
    <w:abstractNumId w:val="40"/>
  </w:num>
  <w:num w:numId="12">
    <w:abstractNumId w:val="27"/>
  </w:num>
  <w:num w:numId="13">
    <w:abstractNumId w:val="2"/>
  </w:num>
  <w:num w:numId="14">
    <w:abstractNumId w:val="11"/>
  </w:num>
  <w:num w:numId="15">
    <w:abstractNumId w:val="24"/>
  </w:num>
  <w:num w:numId="16">
    <w:abstractNumId w:val="21"/>
  </w:num>
  <w:num w:numId="17">
    <w:abstractNumId w:val="20"/>
  </w:num>
  <w:num w:numId="18">
    <w:abstractNumId w:val="0"/>
  </w:num>
  <w:num w:numId="19">
    <w:abstractNumId w:val="25"/>
  </w:num>
  <w:num w:numId="20">
    <w:abstractNumId w:val="9"/>
  </w:num>
  <w:num w:numId="21">
    <w:abstractNumId w:val="17"/>
  </w:num>
  <w:num w:numId="22">
    <w:abstractNumId w:val="8"/>
  </w:num>
  <w:num w:numId="23">
    <w:abstractNumId w:val="15"/>
  </w:num>
  <w:num w:numId="24">
    <w:abstractNumId w:val="16"/>
  </w:num>
  <w:num w:numId="25">
    <w:abstractNumId w:val="29"/>
  </w:num>
  <w:num w:numId="26">
    <w:abstractNumId w:val="42"/>
  </w:num>
  <w:num w:numId="27">
    <w:abstractNumId w:val="4"/>
  </w:num>
  <w:num w:numId="28">
    <w:abstractNumId w:val="39"/>
  </w:num>
  <w:num w:numId="29">
    <w:abstractNumId w:val="37"/>
  </w:num>
  <w:num w:numId="30">
    <w:abstractNumId w:val="18"/>
  </w:num>
  <w:num w:numId="31">
    <w:abstractNumId w:val="23"/>
  </w:num>
  <w:num w:numId="32">
    <w:abstractNumId w:val="41"/>
  </w:num>
  <w:num w:numId="33">
    <w:abstractNumId w:val="35"/>
  </w:num>
  <w:num w:numId="34">
    <w:abstractNumId w:val="3"/>
  </w:num>
  <w:num w:numId="35">
    <w:abstractNumId w:val="31"/>
  </w:num>
  <w:num w:numId="36">
    <w:abstractNumId w:val="30"/>
  </w:num>
  <w:num w:numId="37">
    <w:abstractNumId w:val="28"/>
  </w:num>
  <w:num w:numId="38">
    <w:abstractNumId w:val="10"/>
  </w:num>
  <w:num w:numId="39">
    <w:abstractNumId w:val="38"/>
  </w:num>
  <w:num w:numId="40">
    <w:abstractNumId w:val="19"/>
  </w:num>
  <w:num w:numId="41">
    <w:abstractNumId w:val="13"/>
  </w:num>
  <w:num w:numId="42">
    <w:abstractNumId w:val="1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3377"/>
    <w:rsid w:val="00020120"/>
    <w:rsid w:val="00143377"/>
    <w:rsid w:val="00326B36"/>
    <w:rsid w:val="00365CD8"/>
    <w:rsid w:val="003A5B0D"/>
    <w:rsid w:val="00414B08"/>
    <w:rsid w:val="00427AAD"/>
    <w:rsid w:val="004650D7"/>
    <w:rsid w:val="00537FC6"/>
    <w:rsid w:val="00663E5D"/>
    <w:rsid w:val="00695489"/>
    <w:rsid w:val="008B55C0"/>
    <w:rsid w:val="00961152"/>
    <w:rsid w:val="00972E4B"/>
    <w:rsid w:val="009E4335"/>
    <w:rsid w:val="00C43EFA"/>
    <w:rsid w:val="00CF2B7E"/>
    <w:rsid w:val="00D65C70"/>
    <w:rsid w:val="00F644A0"/>
    <w:rsid w:val="00F77ECB"/>
    <w:rsid w:val="00F9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4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143377"/>
  </w:style>
  <w:style w:type="character" w:customStyle="1" w:styleId="c50">
    <w:name w:val="c50"/>
    <w:basedOn w:val="a0"/>
    <w:rsid w:val="00143377"/>
  </w:style>
  <w:style w:type="paragraph" w:customStyle="1" w:styleId="c2">
    <w:name w:val="c2"/>
    <w:basedOn w:val="a"/>
    <w:rsid w:val="0014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3">
    <w:name w:val="c53"/>
    <w:basedOn w:val="a0"/>
    <w:rsid w:val="00143377"/>
  </w:style>
  <w:style w:type="paragraph" w:customStyle="1" w:styleId="c18">
    <w:name w:val="c18"/>
    <w:basedOn w:val="a"/>
    <w:rsid w:val="0014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143377"/>
  </w:style>
  <w:style w:type="paragraph" w:customStyle="1" w:styleId="c51">
    <w:name w:val="c51"/>
    <w:basedOn w:val="a"/>
    <w:rsid w:val="0014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143377"/>
  </w:style>
  <w:style w:type="paragraph" w:customStyle="1" w:styleId="c49">
    <w:name w:val="c49"/>
    <w:basedOn w:val="a"/>
    <w:rsid w:val="0014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14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43377"/>
  </w:style>
  <w:style w:type="paragraph" w:customStyle="1" w:styleId="c10">
    <w:name w:val="c10"/>
    <w:basedOn w:val="a"/>
    <w:rsid w:val="0014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43377"/>
  </w:style>
  <w:style w:type="character" w:customStyle="1" w:styleId="c20">
    <w:name w:val="c20"/>
    <w:basedOn w:val="a0"/>
    <w:rsid w:val="00143377"/>
  </w:style>
  <w:style w:type="paragraph" w:customStyle="1" w:styleId="c41">
    <w:name w:val="c41"/>
    <w:basedOn w:val="a"/>
    <w:rsid w:val="0014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14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143377"/>
  </w:style>
  <w:style w:type="character" w:customStyle="1" w:styleId="c54">
    <w:name w:val="c54"/>
    <w:basedOn w:val="a0"/>
    <w:rsid w:val="00143377"/>
  </w:style>
  <w:style w:type="character" w:customStyle="1" w:styleId="c24">
    <w:name w:val="c24"/>
    <w:basedOn w:val="a0"/>
    <w:rsid w:val="00143377"/>
  </w:style>
  <w:style w:type="paragraph" w:customStyle="1" w:styleId="c36">
    <w:name w:val="c36"/>
    <w:basedOn w:val="a"/>
    <w:rsid w:val="0014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14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65CD8"/>
    <w:pPr>
      <w:ind w:left="720"/>
      <w:contextualSpacing/>
    </w:pPr>
  </w:style>
  <w:style w:type="table" w:styleId="a4">
    <w:name w:val="Table Grid"/>
    <w:basedOn w:val="a1"/>
    <w:uiPriority w:val="59"/>
    <w:rsid w:val="0097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4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143377"/>
  </w:style>
  <w:style w:type="character" w:customStyle="1" w:styleId="c50">
    <w:name w:val="c50"/>
    <w:basedOn w:val="a0"/>
    <w:rsid w:val="00143377"/>
  </w:style>
  <w:style w:type="paragraph" w:customStyle="1" w:styleId="c2">
    <w:name w:val="c2"/>
    <w:basedOn w:val="a"/>
    <w:rsid w:val="0014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3">
    <w:name w:val="c53"/>
    <w:basedOn w:val="a0"/>
    <w:rsid w:val="00143377"/>
  </w:style>
  <w:style w:type="paragraph" w:customStyle="1" w:styleId="c18">
    <w:name w:val="c18"/>
    <w:basedOn w:val="a"/>
    <w:rsid w:val="0014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143377"/>
  </w:style>
  <w:style w:type="paragraph" w:customStyle="1" w:styleId="c51">
    <w:name w:val="c51"/>
    <w:basedOn w:val="a"/>
    <w:rsid w:val="0014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143377"/>
  </w:style>
  <w:style w:type="paragraph" w:customStyle="1" w:styleId="c49">
    <w:name w:val="c49"/>
    <w:basedOn w:val="a"/>
    <w:rsid w:val="0014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14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43377"/>
  </w:style>
  <w:style w:type="paragraph" w:customStyle="1" w:styleId="c10">
    <w:name w:val="c10"/>
    <w:basedOn w:val="a"/>
    <w:rsid w:val="0014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43377"/>
  </w:style>
  <w:style w:type="character" w:customStyle="1" w:styleId="c20">
    <w:name w:val="c20"/>
    <w:basedOn w:val="a0"/>
    <w:rsid w:val="00143377"/>
  </w:style>
  <w:style w:type="paragraph" w:customStyle="1" w:styleId="c41">
    <w:name w:val="c41"/>
    <w:basedOn w:val="a"/>
    <w:rsid w:val="0014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14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143377"/>
  </w:style>
  <w:style w:type="character" w:customStyle="1" w:styleId="c54">
    <w:name w:val="c54"/>
    <w:basedOn w:val="a0"/>
    <w:rsid w:val="00143377"/>
  </w:style>
  <w:style w:type="character" w:customStyle="1" w:styleId="c24">
    <w:name w:val="c24"/>
    <w:basedOn w:val="a0"/>
    <w:rsid w:val="00143377"/>
  </w:style>
  <w:style w:type="paragraph" w:customStyle="1" w:styleId="c36">
    <w:name w:val="c36"/>
    <w:basedOn w:val="a"/>
    <w:rsid w:val="0014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14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65CD8"/>
    <w:pPr>
      <w:ind w:left="720"/>
      <w:contextualSpacing/>
    </w:pPr>
  </w:style>
  <w:style w:type="table" w:styleId="a4">
    <w:name w:val="Table Grid"/>
    <w:basedOn w:val="a1"/>
    <w:uiPriority w:val="59"/>
    <w:rsid w:val="0097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138A4-4B5E-44CA-997B-DA4E58BD5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первомайка 08</dc:creator>
  <cp:lastModifiedBy>админ</cp:lastModifiedBy>
  <cp:revision>7</cp:revision>
  <cp:lastPrinted>2021-09-27T09:12:00Z</cp:lastPrinted>
  <dcterms:created xsi:type="dcterms:W3CDTF">2021-09-25T18:22:00Z</dcterms:created>
  <dcterms:modified xsi:type="dcterms:W3CDTF">2021-10-05T16:25:00Z</dcterms:modified>
</cp:coreProperties>
</file>