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2C" w:rsidRDefault="005A74A3" w:rsidP="00B863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251950" cy="6722699"/>
            <wp:effectExtent l="0" t="0" r="0" b="0"/>
            <wp:docPr id="1" name="Рисунок 1" descr="E:\сканы титульные\алгебра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е\алгебра 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855" w:rsidRPr="005A74A3" w:rsidRDefault="00D67855" w:rsidP="005A74A3">
      <w:pPr>
        <w:pStyle w:val="a5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4A3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учебного предмета « Алгебра»</w:t>
      </w:r>
    </w:p>
    <w:p w:rsidR="00D67855" w:rsidRPr="005A74A3" w:rsidRDefault="00D67855" w:rsidP="00D67855">
      <w:pPr>
        <w:pStyle w:val="a5"/>
        <w:spacing w:after="0" w:line="240" w:lineRule="auto"/>
        <w:ind w:left="4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A5C" w:rsidRPr="005A74A3" w:rsidRDefault="00795A5C" w:rsidP="00795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Программа обеспечивает достижения следующих результатов освоения образовательной программы основного общего образования:</w:t>
      </w:r>
    </w:p>
    <w:p w:rsidR="005E1368" w:rsidRPr="005A74A3" w:rsidRDefault="005E1368" w:rsidP="00795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</w:rPr>
      </w:pPr>
      <w:r w:rsidRPr="005A74A3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 xml:space="preserve">1. </w:t>
      </w:r>
      <w:r w:rsidR="005E1368" w:rsidRPr="005A74A3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Личностные</w:t>
      </w:r>
      <w:r w:rsidRPr="005A74A3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• умение ясно, точно, грамотно излагать свои мысли в устной и письменной форме, понимать смысл поставленной задачи, выстраивать аргументацию, приводить примеры и </w:t>
      </w:r>
      <w:proofErr w:type="spellStart"/>
      <w:r w:rsidRPr="005A74A3">
        <w:rPr>
          <w:rFonts w:ascii="Times New Roman" w:eastAsia="Newton-Regular" w:hAnsi="Times New Roman" w:cs="Times New Roman"/>
          <w:sz w:val="24"/>
          <w:szCs w:val="24"/>
        </w:rPr>
        <w:t>контрпримеры</w:t>
      </w:r>
      <w:proofErr w:type="spellEnd"/>
      <w:r w:rsidRPr="005A74A3">
        <w:rPr>
          <w:rFonts w:ascii="Times New Roman" w:eastAsia="Newton-Regular" w:hAnsi="Times New Roman" w:cs="Times New Roman"/>
          <w:sz w:val="24"/>
          <w:szCs w:val="24"/>
        </w:rPr>
        <w:t>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критичность мышления, умение распознавать логически некорректные высказывания, отличать гипотезу от факта;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креативность мышления, инициатива, находчивость, активность при решении математических задач;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контролировать процесс и результат учебной математической деятельности;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способность к эмоциональному восприятию математических объектов, задач, решений, рассуждений.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 xml:space="preserve">2. </w:t>
      </w:r>
      <w:proofErr w:type="spellStart"/>
      <w:r w:rsidR="005E1368" w:rsidRPr="005A74A3">
        <w:rPr>
          <w:rFonts w:ascii="Times New Roman" w:eastAsia="Newton-Regular" w:hAnsi="Times New Roman" w:cs="Times New Roman"/>
          <w:b/>
          <w:sz w:val="24"/>
          <w:szCs w:val="24"/>
        </w:rPr>
        <w:t>Метапрадметные</w:t>
      </w:r>
      <w:proofErr w:type="spellEnd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видеть математическую задачу в контексте проблемной ситуации в других дисциплинах,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в окружающей жизни;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находить в различных источниках информацию, необходимую для решения математических проблем, и представлять ее в понятной форме, принимать решение в условиях неполной и избыточной, точной и вероятностной информации;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выдвигать гипотезы при решении учебных задач и понимать необходимость их проверки;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применять индуктивные и дедуктивные способы рассуждений, видеть различные стратегии решения задач;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понимание сущности алгоритмических предписаний и умение действовать в соответствии с предложенным алгоритмом;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самостоятельно ставить цели, выбирать и создавать алгоритмы для решения учебных математических проблем;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умение планировать и осуществлять деятельность, направленную на решение задач исследовательского характера;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первоначальные представления об идеях и методах математики как универсальном языке науки и техники, средстве моделирования явлений и процессов.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 xml:space="preserve">3. </w:t>
      </w:r>
      <w:r w:rsidR="005E1368" w:rsidRPr="005A74A3">
        <w:rPr>
          <w:rFonts w:ascii="Times New Roman" w:eastAsia="Newton-Regular" w:hAnsi="Times New Roman" w:cs="Times New Roman"/>
          <w:b/>
          <w:sz w:val="24"/>
          <w:szCs w:val="24"/>
        </w:rPr>
        <w:t>Предметные</w:t>
      </w: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предметным результатом изучения курса является </w:t>
      </w:r>
      <w:proofErr w:type="spellStart"/>
      <w:r w:rsidRPr="005A74A3">
        <w:rPr>
          <w:rFonts w:ascii="Times New Roman" w:eastAsia="Newton-Regular" w:hAnsi="Times New Roman" w:cs="Times New Roman"/>
          <w:sz w:val="24"/>
          <w:szCs w:val="24"/>
        </w:rPr>
        <w:t>сформированность</w:t>
      </w:r>
      <w:proofErr w:type="spellEnd"/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 следующих умений.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Предметная область «Арифметика»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proofErr w:type="gramStart"/>
      <w:r w:rsidRPr="005A74A3">
        <w:rPr>
          <w:rFonts w:ascii="Times New Roman" w:eastAsia="Newton-Regular" w:hAnsi="Times New Roman" w:cs="Times New Roman"/>
          <w:sz w:val="24"/>
          <w:szCs w:val="24"/>
        </w:rPr>
        <w:t>• переходить от одной формы записи чисел к другой, представлять десятичную дробь в виде обыкновенной и обыкновенную – в виде десятичной, записывать большие и малые числа с использованием целых степеней десятки;</w:t>
      </w:r>
      <w:proofErr w:type="gramEnd"/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выполнять арифметические действия с рациональными числами, сравнивать рациональные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lastRenderedPageBreak/>
        <w:t>и действительные числа, находить в несложных случаях значения степеней с целыми показателями, находить значения числовых выражений;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округлять целые числа и десятичные дроби, находить приближения чисел с недостатком и избытком, выполнять оценку числовых выражений;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пользоваться основными единицами длины, массы, времени, скорости, площади, объема,</w:t>
      </w:r>
      <w:r w:rsidRPr="005A74A3">
        <w:rPr>
          <w:rFonts w:ascii="Times New Roman" w:hAnsi="Times New Roman" w:cs="Times New Roman"/>
          <w:sz w:val="24"/>
          <w:szCs w:val="24"/>
        </w:rPr>
        <w:t xml:space="preserve"> </w:t>
      </w:r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выражать более крупные единицы </w:t>
      </w:r>
      <w:proofErr w:type="gramStart"/>
      <w:r w:rsidRPr="005A74A3">
        <w:rPr>
          <w:rFonts w:ascii="Times New Roman" w:eastAsia="Newton-Regular" w:hAnsi="Times New Roman" w:cs="Times New Roman"/>
          <w:sz w:val="24"/>
          <w:szCs w:val="24"/>
        </w:rPr>
        <w:t>через</w:t>
      </w:r>
      <w:proofErr w:type="gramEnd"/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 более  мелкие и наоборот;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решать текстовые задачи, включая задачи, связанные с отношением и пропорциональностью величин, с дробями и процентами.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для</w:t>
      </w:r>
      <w:proofErr w:type="gramEnd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решения несложных практических расчетных задач, в том числе c использованием (при необходимости) справочных материалов, калькулятора, компьютера;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устной прикидки и оценки результата вычислений, проверки результата вычисления с использованием различных приемов;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интерпретации результатов решения задач с учетом ограничений, связанных с реальными свойствами рассматриваемых процессов и явлений.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Предметная область «Алгебра»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другое, выражать в формулах одну переменную через остальные;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выполнять: основные действия со степенями с целыми показателями, с многочленами и с алгебраическими дробями; разложение многочленов на множители; тождественные преобразования рациональных выражений;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решать линейные уравнения, системы двух линейных уравнений с двумя переменными;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решать текстовые задачи алгебраическим методом, интерпретировать полученный результат,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проводить отбор решений исходя из формулировки задачи;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• изображать числа точками </w:t>
      </w:r>
      <w:proofErr w:type="gramStart"/>
      <w:r w:rsidRPr="005A74A3">
        <w:rPr>
          <w:rFonts w:ascii="Times New Roman" w:eastAsia="Newton-Regular" w:hAnsi="Times New Roman" w:cs="Times New Roman"/>
          <w:sz w:val="24"/>
          <w:szCs w:val="24"/>
        </w:rPr>
        <w:t>на</w:t>
      </w:r>
      <w:proofErr w:type="gramEnd"/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 координатной прямой;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определять координаты точки плоскости, строить точки с заданными координатами.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для</w:t>
      </w:r>
      <w:proofErr w:type="gramEnd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выполнения расчетов по формулам, составления формул, выражающих зависимости между реальными величинами, нахождения нужной формулы в справочных материалах;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моделирования практических ситуаций и исследования построенных моделей с использованием аппарата алгебры;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описания зависимостей между физическими величинами соответствующими формулами при исследовании несложных практических ситуаций.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Предметная область «Элементы логики, комбинаторики, статистики и теории вероятностей»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lastRenderedPageBreak/>
        <w:t xml:space="preserve">• 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рассуждений, использовать примеры для иллюстрации и </w:t>
      </w:r>
      <w:proofErr w:type="spellStart"/>
      <w:r w:rsidRPr="005A74A3">
        <w:rPr>
          <w:rFonts w:ascii="Times New Roman" w:eastAsia="Newton-Regular" w:hAnsi="Times New Roman" w:cs="Times New Roman"/>
          <w:sz w:val="24"/>
          <w:szCs w:val="24"/>
        </w:rPr>
        <w:t>контрпримеры</w:t>
      </w:r>
      <w:proofErr w:type="spellEnd"/>
      <w:r w:rsidRPr="005A74A3">
        <w:rPr>
          <w:rFonts w:ascii="Times New Roman" w:eastAsia="Newton-Regular" w:hAnsi="Times New Roman" w:cs="Times New Roman"/>
          <w:sz w:val="24"/>
          <w:szCs w:val="24"/>
        </w:rPr>
        <w:t xml:space="preserve"> для опровержения утверждений;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извлекать информацию, представленную в таблицах, на диаграммах, графиках, составлять таблицы, строить диаграммы и графики;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решать комбинаторные задачи путем систематического перебора возможных вариантов и с использованием правила умножения;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вычислять средние значения результатов измерений;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находить частоту события, используя собственные наблюдения и готовые статистические данные;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находить вероятности случайных событий в простейших случаях.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b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для</w:t>
      </w:r>
      <w:proofErr w:type="gramEnd"/>
      <w:r w:rsidRPr="005A74A3">
        <w:rPr>
          <w:rFonts w:ascii="Times New Roman" w:eastAsia="Newton-Regular" w:hAnsi="Times New Roman" w:cs="Times New Roman"/>
          <w:b/>
          <w:sz w:val="24"/>
          <w:szCs w:val="24"/>
        </w:rPr>
        <w:t>: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выстраивания аргументации при доказательстве и в диалоге;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распознавания логически некорректных рассуждений;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записи математических утверждений, доказательств;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анализа реальных числовых данных, представленных в виде диаграмм, графиков, таблиц;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решения практических задач в повседневной и профессиональной деятельности с использованием действий с числами, процентов, длин, площадей, объемов, времени, скорости;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решения учебных и практических задач, требующих систематического перебора вариантов;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сравнения шансов наступления случайных событий, оценки вероятности случайного события в практических ситуациях, сопоставления модели с реальной ситуацией;</w:t>
      </w:r>
    </w:p>
    <w:p w:rsidR="00795A5C" w:rsidRPr="005A74A3" w:rsidRDefault="00795A5C" w:rsidP="00795A5C">
      <w:pPr>
        <w:autoSpaceDE w:val="0"/>
        <w:autoSpaceDN w:val="0"/>
        <w:adjustRightInd w:val="0"/>
        <w:spacing w:after="0" w:line="240" w:lineRule="auto"/>
        <w:rPr>
          <w:rFonts w:ascii="Times New Roman" w:eastAsia="Newton-Regular" w:hAnsi="Times New Roman" w:cs="Times New Roman"/>
          <w:sz w:val="24"/>
          <w:szCs w:val="24"/>
        </w:rPr>
      </w:pPr>
      <w:r w:rsidRPr="005A74A3">
        <w:rPr>
          <w:rFonts w:ascii="Times New Roman" w:eastAsia="Newton-Regular" w:hAnsi="Times New Roman" w:cs="Times New Roman"/>
          <w:sz w:val="24"/>
          <w:szCs w:val="24"/>
        </w:rPr>
        <w:t>• понимания статистических утверждений.</w:t>
      </w:r>
    </w:p>
    <w:p w:rsidR="00795A5C" w:rsidRPr="005A74A3" w:rsidRDefault="00795A5C" w:rsidP="00795A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5A5C" w:rsidRPr="005A74A3" w:rsidRDefault="00795A5C" w:rsidP="00795A5C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 xml:space="preserve">В результате изучения алгебры  </w:t>
      </w:r>
      <w:proofErr w:type="gramStart"/>
      <w:r w:rsidRPr="005A74A3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5A74A3">
        <w:rPr>
          <w:rFonts w:ascii="Times New Roman" w:hAnsi="Times New Roman" w:cs="Times New Roman"/>
          <w:sz w:val="24"/>
          <w:szCs w:val="24"/>
        </w:rPr>
        <w:t xml:space="preserve"> </w:t>
      </w:r>
      <w:r w:rsidRPr="005A74A3">
        <w:rPr>
          <w:rFonts w:ascii="Times New Roman" w:hAnsi="Times New Roman" w:cs="Times New Roman"/>
          <w:b/>
          <w:sz w:val="24"/>
          <w:szCs w:val="24"/>
        </w:rPr>
        <w:t>научится: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выполнять арифметические действия, сочетая устные и письменные приемы; находить значения корня натуральной степени, степени с рациональным показателем, используя при необходимости вычислительные устройства; пользоваться оценкой и прикидкой при практических расчетах;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выполнять основные действия со степенями с целыми показателями, с многочленами и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применять свойства арифметических квадратов корней для вычисления значений и преобразований числовых выражений, содержащих квадратные корни;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решать линейные, квадратные уравнения и рациональные уравнения, сводящиеся к ним, системы двух линейных уравнений и несложные нелинейные уравнения;</w:t>
      </w:r>
    </w:p>
    <w:p w:rsidR="00795A5C" w:rsidRPr="005A74A3" w:rsidRDefault="00795A5C" w:rsidP="00795A5C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lastRenderedPageBreak/>
        <w:t>решать линейные и квадратные неравенства с одной переменной и их системы;</w:t>
      </w:r>
    </w:p>
    <w:p w:rsidR="00795A5C" w:rsidRPr="005A74A3" w:rsidRDefault="00795A5C" w:rsidP="00795A5C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</w:p>
    <w:p w:rsidR="00795A5C" w:rsidRPr="005A74A3" w:rsidRDefault="00795A5C" w:rsidP="00795A5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 xml:space="preserve">изображать числа точками </w:t>
      </w:r>
      <w:proofErr w:type="gramStart"/>
      <w:r w:rsidRPr="005A74A3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5A74A3">
        <w:rPr>
          <w:rFonts w:ascii="Times New Roman" w:hAnsi="Times New Roman" w:cs="Times New Roman"/>
          <w:bCs/>
          <w:sz w:val="24"/>
          <w:szCs w:val="24"/>
        </w:rPr>
        <w:t xml:space="preserve"> координатной прямой;</w:t>
      </w:r>
    </w:p>
    <w:p w:rsidR="00795A5C" w:rsidRPr="005A74A3" w:rsidRDefault="00795A5C" w:rsidP="00795A5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определять координаты точки плоскости, строить точки с заданными координатами; изображать множество решений линейного неравенства;</w:t>
      </w:r>
    </w:p>
    <w:p w:rsidR="00795A5C" w:rsidRPr="005A74A3" w:rsidRDefault="00795A5C" w:rsidP="00795A5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распознавать арифметические и геометрические прогрессии; решать задачи с применением формулы общего члена и суммы нескольких первых членов;</w:t>
      </w:r>
    </w:p>
    <w:p w:rsidR="00795A5C" w:rsidRPr="005A74A3" w:rsidRDefault="00795A5C" w:rsidP="00795A5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находить значения функции, заданной формулой, таблицей, графиком по её аргументу; находить значения аргумента по значению функции, заданной графиком или таблицей;</w:t>
      </w:r>
    </w:p>
    <w:p w:rsidR="00795A5C" w:rsidRPr="005A74A3" w:rsidRDefault="00795A5C" w:rsidP="00795A5C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определять свойства функции по ее графику; применять графические представления при решении уравнений, систем, неравенств;</w:t>
      </w:r>
    </w:p>
    <w:p w:rsidR="00795A5C" w:rsidRPr="005A74A3" w:rsidRDefault="00795A5C" w:rsidP="00795A5C">
      <w:pPr>
        <w:pStyle w:val="a3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описывать свойства изученных функций, строить их графики;</w:t>
      </w:r>
    </w:p>
    <w:p w:rsidR="00795A5C" w:rsidRPr="005A74A3" w:rsidRDefault="00795A5C" w:rsidP="00795A5C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795A5C" w:rsidRPr="005A74A3" w:rsidRDefault="00795A5C" w:rsidP="00795A5C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решать комбинаторные задачи путём систематического перебора возможных вариантов и с использованием правила умножения;</w:t>
      </w:r>
    </w:p>
    <w:p w:rsidR="00795A5C" w:rsidRPr="005A74A3" w:rsidRDefault="00795A5C" w:rsidP="00795A5C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вычислять средние значения результатов измерений;</w:t>
      </w:r>
    </w:p>
    <w:p w:rsidR="00795A5C" w:rsidRPr="005A74A3" w:rsidRDefault="00795A5C" w:rsidP="00795A5C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находить частоту события, используя собственные наблюдения и готовые статистические данные;</w:t>
      </w:r>
    </w:p>
    <w:p w:rsidR="00795A5C" w:rsidRPr="005A74A3" w:rsidRDefault="00795A5C" w:rsidP="00795A5C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4A3">
        <w:rPr>
          <w:rFonts w:ascii="Times New Roman" w:hAnsi="Times New Roman" w:cs="Times New Roman"/>
          <w:bCs/>
          <w:sz w:val="24"/>
          <w:szCs w:val="24"/>
        </w:rPr>
        <w:t>находить вероятности случайных событий в простейших случаях.</w:t>
      </w:r>
    </w:p>
    <w:p w:rsidR="00795A5C" w:rsidRPr="005A74A3" w:rsidRDefault="00795A5C" w:rsidP="00795A5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proofErr w:type="gramStart"/>
      <w:r w:rsidRPr="005A74A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Обучающийся</w:t>
      </w:r>
      <w:proofErr w:type="gramEnd"/>
      <w:r w:rsidRPr="005A74A3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получит возможность:</w:t>
      </w:r>
    </w:p>
    <w:p w:rsidR="00795A5C" w:rsidRPr="005A74A3" w:rsidRDefault="00795A5C" w:rsidP="00795A5C">
      <w:pPr>
        <w:pStyle w:val="a3"/>
        <w:numPr>
          <w:ilvl w:val="0"/>
          <w:numId w:val="7"/>
        </w:numPr>
        <w:rPr>
          <w:rFonts w:ascii="Times New Roman" w:hAnsi="Times New Roman" w:cs="Times New Roman"/>
          <w:bCs/>
          <w:i/>
          <w:color w:val="000000"/>
          <w:spacing w:val="3"/>
          <w:sz w:val="24"/>
          <w:szCs w:val="24"/>
        </w:rPr>
      </w:pPr>
      <w:r w:rsidRPr="005A74A3">
        <w:rPr>
          <w:rFonts w:ascii="Times New Roman" w:hAnsi="Times New Roman" w:cs="Times New Roman"/>
          <w:bCs/>
          <w:i/>
          <w:color w:val="000000"/>
          <w:spacing w:val="3"/>
          <w:sz w:val="24"/>
          <w:szCs w:val="24"/>
        </w:rPr>
        <w:t xml:space="preserve">решать следующие жизненно практические задачи; </w:t>
      </w:r>
    </w:p>
    <w:p w:rsidR="00795A5C" w:rsidRPr="005A74A3" w:rsidRDefault="00795A5C" w:rsidP="00795A5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bCs/>
          <w:i/>
          <w:color w:val="000000"/>
          <w:spacing w:val="3"/>
          <w:sz w:val="24"/>
          <w:szCs w:val="24"/>
        </w:rPr>
        <w:t>с</w:t>
      </w: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амостоятельно приобретать и применять знания в различных ситуациях, работать в группах; </w:t>
      </w:r>
    </w:p>
    <w:p w:rsidR="00795A5C" w:rsidRPr="005A74A3" w:rsidRDefault="00795A5C" w:rsidP="00795A5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аргументировать и отстаивать свою точку зрения;</w:t>
      </w:r>
    </w:p>
    <w:p w:rsidR="00795A5C" w:rsidRPr="005A74A3" w:rsidRDefault="00795A5C" w:rsidP="00795A5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 уметь слушать  других, извлекать учебную информацию на основе сопоставительного анализа </w:t>
      </w:r>
    </w:p>
    <w:p w:rsidR="00795A5C" w:rsidRPr="005A74A3" w:rsidRDefault="00795A5C" w:rsidP="00795A5C">
      <w:pPr>
        <w:pStyle w:val="a3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  объектов; </w:t>
      </w:r>
    </w:p>
    <w:p w:rsidR="00795A5C" w:rsidRPr="005A74A3" w:rsidRDefault="00795A5C" w:rsidP="00795A5C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пользоваться предметным указателем  энциклопедий  и справочников для нахождения </w:t>
      </w:r>
    </w:p>
    <w:p w:rsidR="00795A5C" w:rsidRPr="005A74A3" w:rsidRDefault="00795A5C" w:rsidP="00795A5C">
      <w:pPr>
        <w:pStyle w:val="a3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  информации;</w:t>
      </w:r>
    </w:p>
    <w:p w:rsidR="00795A5C" w:rsidRPr="005A74A3" w:rsidRDefault="00795A5C" w:rsidP="00795A5C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proofErr w:type="gramStart"/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самостоятельно действовать в ситуации неопределённости при решении актуальных для них </w:t>
      </w:r>
      <w:proofErr w:type="gramEnd"/>
    </w:p>
    <w:p w:rsidR="00795A5C" w:rsidRPr="005A74A3" w:rsidRDefault="00795A5C" w:rsidP="00795A5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A74A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  проблем.</w:t>
      </w:r>
    </w:p>
    <w:p w:rsidR="00795A5C" w:rsidRPr="005A74A3" w:rsidRDefault="00795A5C" w:rsidP="00795A5C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5A74A3">
        <w:rPr>
          <w:rFonts w:ascii="Times New Roman" w:hAnsi="Times New Roman" w:cs="Times New Roman"/>
          <w:i/>
          <w:sz w:val="24"/>
          <w:szCs w:val="24"/>
        </w:rPr>
        <w:t>узнать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795A5C" w:rsidRPr="005A74A3" w:rsidRDefault="00795A5C" w:rsidP="00795A5C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5A74A3">
        <w:rPr>
          <w:rFonts w:ascii="Times New Roman" w:hAnsi="Times New Roman" w:cs="Times New Roman"/>
          <w:i/>
          <w:sz w:val="24"/>
          <w:szCs w:val="24"/>
        </w:rPr>
        <w:t>узнать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C14D98" w:rsidRPr="005A74A3" w:rsidRDefault="00795A5C" w:rsidP="005A74A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5A74A3">
        <w:rPr>
          <w:rFonts w:ascii="Times New Roman" w:hAnsi="Times New Roman" w:cs="Times New Roman"/>
          <w:i/>
          <w:sz w:val="24"/>
          <w:szCs w:val="24"/>
        </w:rPr>
        <w:lastRenderedPageBreak/>
        <w:t>применять универсальный характер законов логики математических рассуждений, их применимость во всех областях человеческой деятельности;  вероятностный характер различных процессов окружающего мира;</w:t>
      </w:r>
      <w:r w:rsidRPr="005A74A3">
        <w:rPr>
          <w:rFonts w:ascii="Times New Roman" w:hAnsi="Times New Roman" w:cs="Times New Roman"/>
          <w:i/>
          <w:color w:val="0000FF"/>
          <w:sz w:val="24"/>
          <w:szCs w:val="24"/>
        </w:rPr>
        <w:t xml:space="preserve"> </w:t>
      </w:r>
    </w:p>
    <w:p w:rsidR="00C14D98" w:rsidRPr="005A74A3" w:rsidRDefault="00C14D98" w:rsidP="00C14D98">
      <w:pPr>
        <w:pStyle w:val="a4"/>
        <w:widowControl w:val="0"/>
        <w:ind w:left="0" w:right="527" w:firstLine="0"/>
        <w:rPr>
          <w:rFonts w:eastAsia="Newton-Regular"/>
        </w:rPr>
      </w:pPr>
    </w:p>
    <w:p w:rsidR="00795A5C" w:rsidRPr="005A74A3" w:rsidRDefault="00C14D98" w:rsidP="005A74A3">
      <w:pPr>
        <w:pStyle w:val="a4"/>
        <w:widowControl w:val="0"/>
        <w:ind w:left="0" w:right="527" w:firstLine="0"/>
        <w:jc w:val="center"/>
        <w:rPr>
          <w:b/>
          <w:bCs/>
        </w:rPr>
      </w:pPr>
      <w:r w:rsidRPr="005A74A3">
        <w:rPr>
          <w:rFonts w:eastAsia="Newton-Regular"/>
          <w:b/>
        </w:rPr>
        <w:t>2.</w:t>
      </w:r>
      <w:r w:rsidR="00D67855" w:rsidRPr="005A74A3">
        <w:rPr>
          <w:b/>
          <w:bCs/>
        </w:rPr>
        <w:t>Содержа</w:t>
      </w:r>
      <w:r w:rsidR="00580B73" w:rsidRPr="005A74A3">
        <w:rPr>
          <w:b/>
          <w:bCs/>
        </w:rPr>
        <w:t>ние учебного предмета « Алгебра»</w:t>
      </w:r>
    </w:p>
    <w:p w:rsidR="00C14D98" w:rsidRPr="005A74A3" w:rsidRDefault="00C14D98" w:rsidP="00C14D98">
      <w:pPr>
        <w:pStyle w:val="a4"/>
        <w:widowControl w:val="0"/>
        <w:ind w:left="0" w:right="527" w:firstLine="0"/>
        <w:rPr>
          <w:b/>
          <w:bCs/>
        </w:rPr>
      </w:pPr>
    </w:p>
    <w:p w:rsidR="00C56C6E" w:rsidRPr="005A74A3" w:rsidRDefault="00262478" w:rsidP="00262478">
      <w:pPr>
        <w:pStyle w:val="a4"/>
        <w:widowControl w:val="0"/>
        <w:ind w:left="435" w:right="527" w:firstLine="0"/>
        <w:rPr>
          <w:b/>
          <w:bCs/>
        </w:rPr>
      </w:pPr>
      <w:r w:rsidRPr="005A74A3">
        <w:t>Квадратичная функция и ее граф</w:t>
      </w:r>
      <w:r w:rsidR="00C14D98" w:rsidRPr="005A74A3">
        <w:t>ик</w:t>
      </w:r>
      <w:r w:rsidRPr="005A74A3">
        <w:t>. Корень п-ой степени</w:t>
      </w:r>
      <w:proofErr w:type="gramStart"/>
      <w:r w:rsidR="00C14D98" w:rsidRPr="005A74A3">
        <w:t xml:space="preserve"> .</w:t>
      </w:r>
      <w:proofErr w:type="gramEnd"/>
      <w:r w:rsidR="00C56C6E" w:rsidRPr="005A74A3">
        <w:t>Функция. Область определения и область зна</w:t>
      </w:r>
      <w:r w:rsidRPr="005A74A3">
        <w:t xml:space="preserve">чений функции. Свойства </w:t>
      </w:r>
      <w:proofErr w:type="spellStart"/>
      <w:r w:rsidRPr="005A74A3">
        <w:t>функций</w:t>
      </w:r>
      <w:r w:rsidR="00C56C6E" w:rsidRPr="005A74A3">
        <w:t>Квадратный</w:t>
      </w:r>
      <w:proofErr w:type="spellEnd"/>
      <w:r w:rsidR="00C56C6E" w:rsidRPr="005A74A3">
        <w:t xml:space="preserve"> трехчлен и его корни. Разложение квадратного трехчлена на множители.</w:t>
      </w:r>
    </w:p>
    <w:p w:rsidR="00C56C6E" w:rsidRPr="005A74A3" w:rsidRDefault="00C56C6E" w:rsidP="00C56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4A3">
        <w:rPr>
          <w:rFonts w:ascii="Times New Roman" w:eastAsia="Times New Roman" w:hAnsi="Times New Roman" w:cs="Times New Roman"/>
          <w:sz w:val="24"/>
          <w:szCs w:val="24"/>
        </w:rPr>
        <w:t>Целое уравнение и его корни. Дробные рациональные уравнения. Решение неравен</w:t>
      </w:r>
      <w:proofErr w:type="gramStart"/>
      <w:r w:rsidRPr="005A74A3">
        <w:rPr>
          <w:rFonts w:ascii="Times New Roman" w:eastAsia="Times New Roman" w:hAnsi="Times New Roman" w:cs="Times New Roman"/>
          <w:sz w:val="24"/>
          <w:szCs w:val="24"/>
        </w:rPr>
        <w:t>ств вт</w:t>
      </w:r>
      <w:proofErr w:type="gramEnd"/>
      <w:r w:rsidRPr="005A74A3">
        <w:rPr>
          <w:rFonts w:ascii="Times New Roman" w:eastAsia="Times New Roman" w:hAnsi="Times New Roman" w:cs="Times New Roman"/>
          <w:sz w:val="24"/>
          <w:szCs w:val="24"/>
        </w:rPr>
        <w:t>орой степени с одной переменной Решение неравенств методом интервалов.</w:t>
      </w:r>
    </w:p>
    <w:p w:rsidR="00C56C6E" w:rsidRPr="005A74A3" w:rsidRDefault="00C56C6E" w:rsidP="00C56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4A3">
        <w:rPr>
          <w:rFonts w:ascii="Times New Roman" w:eastAsia="Times New Roman" w:hAnsi="Times New Roman" w:cs="Times New Roman"/>
          <w:sz w:val="24"/>
          <w:szCs w:val="24"/>
        </w:rPr>
        <w:t>Уравнения с двумя переменными и его график. Графический способ решения систем уравнений. Решение систем уравнений второй степени. Решение задач с помощью систем уравнений второй степени. Неравенства с двумя переменными. Системы неравен</w:t>
      </w:r>
      <w:proofErr w:type="gramStart"/>
      <w:r w:rsidRPr="005A74A3">
        <w:rPr>
          <w:rFonts w:ascii="Times New Roman" w:eastAsia="Times New Roman" w:hAnsi="Times New Roman" w:cs="Times New Roman"/>
          <w:sz w:val="24"/>
          <w:szCs w:val="24"/>
        </w:rPr>
        <w:t>ств с дв</w:t>
      </w:r>
      <w:proofErr w:type="gramEnd"/>
      <w:r w:rsidRPr="005A74A3">
        <w:rPr>
          <w:rFonts w:ascii="Times New Roman" w:eastAsia="Times New Roman" w:hAnsi="Times New Roman" w:cs="Times New Roman"/>
          <w:sz w:val="24"/>
          <w:szCs w:val="24"/>
        </w:rPr>
        <w:t>умя переменными.</w:t>
      </w:r>
    </w:p>
    <w:p w:rsidR="00C56C6E" w:rsidRPr="005A74A3" w:rsidRDefault="00C56C6E" w:rsidP="00C56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74A3">
        <w:rPr>
          <w:rFonts w:ascii="Times New Roman" w:eastAsia="Times New Roman" w:hAnsi="Times New Roman" w:cs="Times New Roman"/>
          <w:sz w:val="24"/>
          <w:szCs w:val="24"/>
        </w:rPr>
        <w:t>Последовательности. Определение арифметической прогрессии. Формула п-</w:t>
      </w:r>
      <w:proofErr w:type="spellStart"/>
      <w:r w:rsidRPr="005A74A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5A74A3">
        <w:rPr>
          <w:rFonts w:ascii="Times New Roman" w:eastAsia="Times New Roman" w:hAnsi="Times New Roman" w:cs="Times New Roman"/>
          <w:sz w:val="24"/>
          <w:szCs w:val="24"/>
        </w:rPr>
        <w:t xml:space="preserve"> члена арифметической прогрессии. Определение геометрической прогрессии. Формула п-</w:t>
      </w:r>
      <w:proofErr w:type="spellStart"/>
      <w:r w:rsidRPr="005A74A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5A74A3">
        <w:rPr>
          <w:rFonts w:ascii="Times New Roman" w:eastAsia="Times New Roman" w:hAnsi="Times New Roman" w:cs="Times New Roman"/>
          <w:sz w:val="24"/>
          <w:szCs w:val="24"/>
        </w:rPr>
        <w:t xml:space="preserve"> члена геометрической прогрессии. Формула суммы первых </w:t>
      </w:r>
      <w:proofErr w:type="gramStart"/>
      <w:r w:rsidRPr="005A74A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A74A3">
        <w:rPr>
          <w:rFonts w:ascii="Times New Roman" w:eastAsia="Times New Roman" w:hAnsi="Times New Roman" w:cs="Times New Roman"/>
          <w:sz w:val="24"/>
          <w:szCs w:val="24"/>
        </w:rPr>
        <w:t xml:space="preserve"> членов геометрической</w:t>
      </w:r>
    </w:p>
    <w:p w:rsidR="00262478" w:rsidRPr="005A74A3" w:rsidRDefault="00262478" w:rsidP="0026247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5A74A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C56C6E" w:rsidRPr="005A74A3">
        <w:rPr>
          <w:rFonts w:ascii="Times New Roman" w:eastAsia="Times New Roman" w:hAnsi="Times New Roman" w:cs="Times New Roman"/>
          <w:sz w:val="24"/>
          <w:szCs w:val="24"/>
        </w:rPr>
        <w:t>рогрессии</w:t>
      </w:r>
      <w:r w:rsidRPr="005A7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C6E" w:rsidRPr="005A74A3">
        <w:rPr>
          <w:rFonts w:ascii="Times New Roman" w:eastAsia="Times New Roman" w:hAnsi="Times New Roman" w:cs="Times New Roman"/>
          <w:sz w:val="24"/>
          <w:szCs w:val="24"/>
        </w:rPr>
        <w:t>Примеры комбинаторных задач. Перестановки. Размещения. Сочетания. Относительная частота случайного события. Вер</w:t>
      </w:r>
      <w:r w:rsidRPr="005A74A3">
        <w:rPr>
          <w:rFonts w:ascii="Times New Roman" w:eastAsia="Times New Roman" w:hAnsi="Times New Roman" w:cs="Times New Roman"/>
          <w:sz w:val="24"/>
          <w:szCs w:val="24"/>
        </w:rPr>
        <w:t>оятность равновозможных событий</w:t>
      </w:r>
    </w:p>
    <w:p w:rsidR="00795A5C" w:rsidRPr="005A74A3" w:rsidRDefault="00795A5C" w:rsidP="0026247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Алгебраические выражения. Буквенные выражения (выражения с переменными). Числовое значение буквенного выражения. Допустимые значения переменных, входящих в алгебраические выражения. Подстановка выражений вместо переменных. Равенство буквенных выражений. Тождество, доказательство тождеств. Преобразования выражений.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Уравнения и неравенства. Уравнение с одной переменной. Корень уравнения. Линейное уравнение. Квадратное уравнение: формула корней квадратного уравнения. Решение рациональных уравнений. Примеры решения уравнений высших степеней; методы замены переменной, разложения на множители.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Уравнение с двумя переменными; решение уравнения с двумя переменными. Система уравнений; решение системы. Система двух линейных уравнений с двумя переменными; решение подстановкой и алгебраическим сложением. Уравнение с несколькими переменными. Примеры решения нелинейных систем. ПРИМЕРЫ РЕШЕНИЯ УРАВНЕНИЙ В ЦЕЛЫХ ЧИСЛАХ.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Неравенство с одной переменной. Решение неравенства. Линейные неравенства с одной переменной и их системы. Квадратные неравенства. ПРИМЕРЫ РЕШЕНИЯ ДРОБНО-ЛИНЕЙНЫХ НЕРАВЕНСТВ.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Числовые неравенства и их свойства. ДОКАЗАТЕЛЬСТВО ЧИСЛОВЫХ И АЛГЕБРАИЧЕСКИХ НЕРАВЕНСТВ.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 xml:space="preserve">Переход от словесной формулировки соотношений между величинами </w:t>
      </w:r>
      <w:proofErr w:type="gramStart"/>
      <w:r w:rsidRPr="005A74A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A74A3">
        <w:rPr>
          <w:rFonts w:ascii="Times New Roman" w:hAnsi="Times New Roman" w:cs="Times New Roman"/>
          <w:sz w:val="24"/>
          <w:szCs w:val="24"/>
        </w:rPr>
        <w:t xml:space="preserve"> алгебраической.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Решение текстовых задач алгебраическим способом.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Числовые последовательности. Понятие последовательности. Арифметическая и геометрическая прогрессии. Формулы общего члена арифметической и геометрической прогрессий, суммы первых нескольких членов арифметической и геометрической прогрессий.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lastRenderedPageBreak/>
        <w:t>Сложные проценты.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 xml:space="preserve">Числовые функции. Понятие функции. Область определения функции. Способы задания функции. График функции, возрастание и убывание функции, наибольшее и наименьшее значения функции, нули функции, промежутки </w:t>
      </w:r>
      <w:proofErr w:type="spellStart"/>
      <w:r w:rsidRPr="005A74A3">
        <w:rPr>
          <w:rFonts w:ascii="Times New Roman" w:hAnsi="Times New Roman" w:cs="Times New Roman"/>
          <w:sz w:val="24"/>
          <w:szCs w:val="24"/>
        </w:rPr>
        <w:t>знакопостоянства</w:t>
      </w:r>
      <w:proofErr w:type="spellEnd"/>
      <w:r w:rsidRPr="005A74A3">
        <w:rPr>
          <w:rFonts w:ascii="Times New Roman" w:hAnsi="Times New Roman" w:cs="Times New Roman"/>
          <w:sz w:val="24"/>
          <w:szCs w:val="24"/>
        </w:rPr>
        <w:t>. Чтение графиков функций.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Функции, описывающие прямую и обратную пропорциональную зависимости, их графики.</w:t>
      </w:r>
      <w:proofErr w:type="gramStart"/>
      <w:r w:rsidR="00262478" w:rsidRPr="005A74A3">
        <w:rPr>
          <w:rFonts w:ascii="Times New Roman" w:hAnsi="Times New Roman" w:cs="Times New Roman"/>
          <w:sz w:val="24"/>
          <w:szCs w:val="24"/>
        </w:rPr>
        <w:t xml:space="preserve"> </w:t>
      </w:r>
      <w:r w:rsidRPr="005A74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A74A3">
        <w:rPr>
          <w:rFonts w:ascii="Times New Roman" w:hAnsi="Times New Roman" w:cs="Times New Roman"/>
          <w:sz w:val="24"/>
          <w:szCs w:val="24"/>
        </w:rPr>
        <w:t xml:space="preserve"> Гипербола. Квадратичная функция, ее график, парабола. Координаты вершины параболы, ось симметрии. СТЕПЕННЫЕ ФУНКЦИИ С НАТУРАЛЬНЫМ ПОКАЗАТЕЛЕМ, ИХ ГРАФИКИ. Графики функций: корень квадратный, корень кубический, модуль. Использование графиков функций для решения уравнений и систем.</w:t>
      </w:r>
    </w:p>
    <w:p w:rsidR="00795A5C" w:rsidRPr="005A74A3" w:rsidRDefault="00795A5C" w:rsidP="00795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Примеры графических зависимостей, отражающих реальные процессы: колебание, показательный рост. ЧИСЛОВЫЕ ФУНКЦИИ, ОПИСЫВАЮЩИЕ ЭТИ ПРОЦЕССЫ.</w:t>
      </w:r>
    </w:p>
    <w:p w:rsidR="003A4A3A" w:rsidRPr="005A74A3" w:rsidRDefault="00795A5C" w:rsidP="005A74A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74A3">
        <w:rPr>
          <w:rFonts w:ascii="Times New Roman" w:hAnsi="Times New Roman" w:cs="Times New Roman"/>
          <w:sz w:val="24"/>
          <w:szCs w:val="24"/>
        </w:rPr>
        <w:t>Графическая интерпретация уравнений с двумя переменными и их систем, неравен</w:t>
      </w:r>
      <w:proofErr w:type="gramStart"/>
      <w:r w:rsidRPr="005A74A3">
        <w:rPr>
          <w:rFonts w:ascii="Times New Roman" w:hAnsi="Times New Roman" w:cs="Times New Roman"/>
          <w:sz w:val="24"/>
          <w:szCs w:val="24"/>
        </w:rPr>
        <w:t>ств с дв</w:t>
      </w:r>
      <w:proofErr w:type="gramEnd"/>
      <w:r w:rsidRPr="005A74A3">
        <w:rPr>
          <w:rFonts w:ascii="Times New Roman" w:hAnsi="Times New Roman" w:cs="Times New Roman"/>
          <w:sz w:val="24"/>
          <w:szCs w:val="24"/>
        </w:rPr>
        <w:t>умя переменными и их систем.</w:t>
      </w:r>
    </w:p>
    <w:p w:rsidR="004033EA" w:rsidRPr="005A74A3" w:rsidRDefault="004033EA" w:rsidP="003A4A3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A3A" w:rsidRPr="005A74A3" w:rsidRDefault="005A74A3" w:rsidP="005A74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7F4D9B" w:rsidRPr="005A74A3">
        <w:rPr>
          <w:rFonts w:ascii="Times New Roman" w:hAnsi="Times New Roman" w:cs="Times New Roman"/>
          <w:b/>
          <w:sz w:val="24"/>
          <w:szCs w:val="24"/>
        </w:rPr>
        <w:t>Тематическое планирование  с указанием количества часов, отводимых на освоение каждой темы</w:t>
      </w:r>
    </w:p>
    <w:p w:rsidR="005E1368" w:rsidRPr="005A74A3" w:rsidRDefault="005E1368" w:rsidP="005A74A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6"/>
        <w:tblpPr w:leftFromText="180" w:rightFromText="180" w:vertAnchor="text" w:tblpX="-3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8"/>
        <w:gridCol w:w="8307"/>
        <w:gridCol w:w="1781"/>
      </w:tblGrid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Квадратичная функция (22 часа)</w:t>
            </w: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Функция. Область определения и область значений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Свойства функций.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Квадратный трёхчлен и его корни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Разложение квадратного трёхчлена на множители.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«Функции и их свойства. Квадратный трёхчлен и его корни»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Функция у=ах</w:t>
            </w:r>
            <w:proofErr w:type="gramStart"/>
            <w:r w:rsidRPr="005A74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, её график и свойства.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52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Графики функций у=ах</w:t>
            </w:r>
            <w:proofErr w:type="gramStart"/>
            <w:r w:rsidRPr="005A74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5A74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 xml:space="preserve"> и у=</w:t>
            </w:r>
            <w:r w:rsidRPr="005A74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(х-</w:t>
            </w:r>
            <w:r w:rsidRPr="005A74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A74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Построение графика квадратичной функции.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b/>
                <w:color w:val="008000"/>
                <w:sz w:val="24"/>
                <w:szCs w:val="24"/>
                <w:vertAlign w:val="superscript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Функция у=х</w:t>
            </w:r>
            <w:proofErr w:type="gramStart"/>
            <w:r w:rsidRPr="005A74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r w:rsidRPr="005A74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n-</w:t>
            </w: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«Квадратичная функция»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23-26</w:t>
            </w:r>
          </w:p>
        </w:tc>
        <w:tc>
          <w:tcPr>
            <w:tcW w:w="8307" w:type="dxa"/>
          </w:tcPr>
          <w:p w:rsidR="007F4D9B" w:rsidRPr="005A74A3" w:rsidRDefault="007F4D9B" w:rsidP="00850092">
            <w:pPr>
              <w:ind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Уравнения и неравенства с одной переменной </w:t>
            </w:r>
            <w:proofErr w:type="gramStart"/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14 часов)</w:t>
            </w: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092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Целое уравнение и его корни.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27-30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Дробные рациональные уравнения.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31-33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Решение неравен</w:t>
            </w:r>
            <w:proofErr w:type="gramStart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ств вт</w:t>
            </w:r>
            <w:proofErr w:type="gramEnd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орой степени с одной переменной.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Решение неравенств методом интервалов.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14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«Уравнения и неравенства с одной переменной»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935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8307" w:type="dxa"/>
          </w:tcPr>
          <w:p w:rsidR="007F4D9B" w:rsidRPr="005A74A3" w:rsidRDefault="007F4D9B" w:rsidP="00850092">
            <w:pPr>
              <w:ind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 и неравенства с двумя переменными  (17 часов)</w:t>
            </w: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Уравнение с двумя переменными и его график.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39-40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Графический способ решения систем уравнений.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41-44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 второй степени.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45-48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систем уравнений второй степени.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49-50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Неравенства с двумя переменными.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Системы неравен</w:t>
            </w:r>
            <w:proofErr w:type="gramStart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ств с дв</w:t>
            </w:r>
            <w:proofErr w:type="gramEnd"/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умя переменными.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43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 «Уравнения и неравенства с двумя переменными».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1126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307" w:type="dxa"/>
          </w:tcPr>
          <w:p w:rsidR="007F4D9B" w:rsidRPr="005A74A3" w:rsidRDefault="007F4D9B" w:rsidP="00850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Арифметическая и геометрическая прогрессии (15 часов)</w:t>
            </w:r>
          </w:p>
          <w:p w:rsidR="00850092" w:rsidRPr="005A74A3" w:rsidRDefault="00850092" w:rsidP="00850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092" w:rsidRPr="005A74A3" w:rsidRDefault="00850092" w:rsidP="007F4D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Последовательности.</w:t>
            </w: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55-57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Определение арифметической прогрессии. Формула  n-го члена.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58-60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Формула суммы n первых членов арифметической прогрессии.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307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«Арифметическая прогрессия»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62-64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Определение геометрической прогрессии. Формула n-го члена геометрической прогрессии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65-67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Формула суммы n первых членов геометрической прогрессии.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79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«Геометрическая прогрессия»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1172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69-70</w:t>
            </w:r>
          </w:p>
        </w:tc>
        <w:tc>
          <w:tcPr>
            <w:tcW w:w="8307" w:type="dxa"/>
          </w:tcPr>
          <w:p w:rsidR="007F4D9B" w:rsidRPr="005A74A3" w:rsidRDefault="007F4D9B" w:rsidP="00850092">
            <w:pPr>
              <w:ind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Элементы комбинаторики и теории вероятностей </w:t>
            </w:r>
            <w:proofErr w:type="gramStart"/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13 часов)</w:t>
            </w: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Примеры комбинаторных задач.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265"/>
        </w:trPr>
        <w:tc>
          <w:tcPr>
            <w:tcW w:w="1108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71-72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left="-28"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Перестановки.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73-74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Размещения.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75-77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Сочетания.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79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Относительна частота случайного события.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79-80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Вероятность равновозможных событий.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Контрольная работа «Элементы комбинаторики и теории вероятностей».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4D9B" w:rsidRPr="005A74A3" w:rsidTr="00DA2782">
        <w:trPr>
          <w:trHeight w:val="879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82-84</w:t>
            </w:r>
          </w:p>
        </w:tc>
        <w:tc>
          <w:tcPr>
            <w:tcW w:w="8307" w:type="dxa"/>
          </w:tcPr>
          <w:p w:rsidR="007F4D9B" w:rsidRPr="005A74A3" w:rsidRDefault="007F4D9B" w:rsidP="008500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(21 час)</w:t>
            </w: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Вычисления.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85-87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Тождественные преобразования.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88-91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Уравнения и системы уравнений.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92-94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Неравенства.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4D9B" w:rsidRPr="005A74A3" w:rsidTr="00DA2782">
        <w:trPr>
          <w:trHeight w:val="279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95-96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Функции и их графики.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4D9B" w:rsidRPr="005A74A3" w:rsidTr="00DA2782">
        <w:trPr>
          <w:trHeight w:val="293"/>
        </w:trPr>
        <w:tc>
          <w:tcPr>
            <w:tcW w:w="1108" w:type="dxa"/>
          </w:tcPr>
          <w:p w:rsidR="007F4D9B" w:rsidRPr="005A74A3" w:rsidRDefault="007F4D9B" w:rsidP="007F4D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8307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Задачи.</w:t>
            </w:r>
          </w:p>
        </w:tc>
        <w:tc>
          <w:tcPr>
            <w:tcW w:w="1781" w:type="dxa"/>
          </w:tcPr>
          <w:p w:rsidR="007F4D9B" w:rsidRPr="005A74A3" w:rsidRDefault="007F4D9B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2782" w:rsidRPr="005A74A3" w:rsidTr="00DA2782">
        <w:trPr>
          <w:trHeight w:val="307"/>
        </w:trPr>
        <w:tc>
          <w:tcPr>
            <w:tcW w:w="1108" w:type="dxa"/>
            <w:tcBorders>
              <w:right w:val="single" w:sz="4" w:space="0" w:color="auto"/>
            </w:tcBorders>
          </w:tcPr>
          <w:p w:rsidR="00DA2782" w:rsidRPr="005A74A3" w:rsidRDefault="00DA2782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99-102</w:t>
            </w:r>
          </w:p>
        </w:tc>
        <w:tc>
          <w:tcPr>
            <w:tcW w:w="8307" w:type="dxa"/>
            <w:tcBorders>
              <w:left w:val="single" w:sz="4" w:space="0" w:color="auto"/>
            </w:tcBorders>
          </w:tcPr>
          <w:p w:rsidR="00DA2782" w:rsidRPr="005A74A3" w:rsidRDefault="00DA2782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Решение заданий из вариантов ОГЕ</w:t>
            </w:r>
          </w:p>
        </w:tc>
        <w:tc>
          <w:tcPr>
            <w:tcW w:w="1781" w:type="dxa"/>
          </w:tcPr>
          <w:p w:rsidR="00DA2782" w:rsidRPr="005A74A3" w:rsidRDefault="00DA2782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A2782" w:rsidRPr="005A74A3" w:rsidTr="00DA2782">
        <w:trPr>
          <w:trHeight w:val="307"/>
        </w:trPr>
        <w:tc>
          <w:tcPr>
            <w:tcW w:w="1108" w:type="dxa"/>
            <w:tcBorders>
              <w:right w:val="single" w:sz="4" w:space="0" w:color="auto"/>
            </w:tcBorders>
          </w:tcPr>
          <w:p w:rsidR="00DA2782" w:rsidRPr="005A74A3" w:rsidRDefault="00DA2782" w:rsidP="007F4D9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307" w:type="dxa"/>
            <w:tcBorders>
              <w:left w:val="single" w:sz="4" w:space="0" w:color="auto"/>
            </w:tcBorders>
          </w:tcPr>
          <w:p w:rsidR="00DA2782" w:rsidRPr="005A74A3" w:rsidRDefault="00DA2782" w:rsidP="007F4D9B">
            <w:pPr>
              <w:pStyle w:val="a5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1" w:type="dxa"/>
          </w:tcPr>
          <w:p w:rsidR="00DA2782" w:rsidRPr="005A74A3" w:rsidRDefault="00DA2782" w:rsidP="007F4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74A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DC38FA" w:rsidRPr="005A74A3" w:rsidRDefault="00DC38FA" w:rsidP="003A4A3A">
      <w:pPr>
        <w:pStyle w:val="a5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A4A3A" w:rsidRPr="005A74A3" w:rsidRDefault="00DC38FA" w:rsidP="003A4A3A">
      <w:pPr>
        <w:pStyle w:val="a5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74A3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sectPr w:rsidR="003A4A3A" w:rsidRPr="005A74A3" w:rsidSect="00795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D98" w:rsidRDefault="00C14D98" w:rsidP="00C14D98">
      <w:pPr>
        <w:spacing w:after="0" w:line="240" w:lineRule="auto"/>
      </w:pPr>
      <w:r>
        <w:separator/>
      </w:r>
    </w:p>
  </w:endnote>
  <w:endnote w:type="continuationSeparator" w:id="0">
    <w:p w:rsidR="00C14D98" w:rsidRDefault="00C14D98" w:rsidP="00C14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D98" w:rsidRDefault="00C14D9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288126"/>
      <w:docPartObj>
        <w:docPartGallery w:val="Page Numbers (Bottom of Page)"/>
        <w:docPartUnique/>
      </w:docPartObj>
    </w:sdtPr>
    <w:sdtEndPr/>
    <w:sdtContent>
      <w:p w:rsidR="00C14D98" w:rsidRDefault="005A74A3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14D98" w:rsidRDefault="00C14D9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D98" w:rsidRDefault="00C14D9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D98" w:rsidRDefault="00C14D98" w:rsidP="00C14D98">
      <w:pPr>
        <w:spacing w:after="0" w:line="240" w:lineRule="auto"/>
      </w:pPr>
      <w:r>
        <w:separator/>
      </w:r>
    </w:p>
  </w:footnote>
  <w:footnote w:type="continuationSeparator" w:id="0">
    <w:p w:rsidR="00C14D98" w:rsidRDefault="00C14D98" w:rsidP="00C14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D98" w:rsidRDefault="00C14D9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D98" w:rsidRDefault="00C14D9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D98" w:rsidRDefault="00C14D9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4F83"/>
    <w:multiLevelType w:val="hybridMultilevel"/>
    <w:tmpl w:val="1A1E2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273FD2"/>
    <w:multiLevelType w:val="hybridMultilevel"/>
    <w:tmpl w:val="44002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06437"/>
    <w:multiLevelType w:val="hybridMultilevel"/>
    <w:tmpl w:val="B21C7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01499"/>
    <w:multiLevelType w:val="hybridMultilevel"/>
    <w:tmpl w:val="9CE46AD2"/>
    <w:lvl w:ilvl="0" w:tplc="2B98C2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D4FDA"/>
    <w:multiLevelType w:val="hybridMultilevel"/>
    <w:tmpl w:val="5D7A77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>
    <w:nsid w:val="2ADB4C50"/>
    <w:multiLevelType w:val="hybridMultilevel"/>
    <w:tmpl w:val="643AA018"/>
    <w:lvl w:ilvl="0" w:tplc="DFFA3B4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B6B2654"/>
    <w:multiLevelType w:val="hybridMultilevel"/>
    <w:tmpl w:val="1BB8C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C60BB"/>
    <w:multiLevelType w:val="hybridMultilevel"/>
    <w:tmpl w:val="68367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D13F3E"/>
    <w:multiLevelType w:val="hybridMultilevel"/>
    <w:tmpl w:val="F73C7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1C4ED5"/>
    <w:multiLevelType w:val="hybridMultilevel"/>
    <w:tmpl w:val="202E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0A4024"/>
    <w:multiLevelType w:val="hybridMultilevel"/>
    <w:tmpl w:val="643AA018"/>
    <w:lvl w:ilvl="0" w:tplc="DFFA3B4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95A5C"/>
    <w:rsid w:val="00096036"/>
    <w:rsid w:val="00262478"/>
    <w:rsid w:val="003A4A3A"/>
    <w:rsid w:val="003A7CAF"/>
    <w:rsid w:val="004033EA"/>
    <w:rsid w:val="00580B73"/>
    <w:rsid w:val="005A74A3"/>
    <w:rsid w:val="005E1368"/>
    <w:rsid w:val="00683832"/>
    <w:rsid w:val="00795A5C"/>
    <w:rsid w:val="007D3B15"/>
    <w:rsid w:val="007F4D9B"/>
    <w:rsid w:val="00850092"/>
    <w:rsid w:val="00921C84"/>
    <w:rsid w:val="00B8632C"/>
    <w:rsid w:val="00C14D98"/>
    <w:rsid w:val="00C56C6E"/>
    <w:rsid w:val="00D67855"/>
    <w:rsid w:val="00DA2782"/>
    <w:rsid w:val="00DC38FA"/>
    <w:rsid w:val="00E36C29"/>
    <w:rsid w:val="00F1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5A5C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lock Text"/>
    <w:basedOn w:val="a"/>
    <w:semiHidden/>
    <w:rsid w:val="00795A5C"/>
    <w:pPr>
      <w:spacing w:after="0" w:line="240" w:lineRule="auto"/>
      <w:ind w:left="57" w:right="57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1">
    <w:name w:val="Style261"/>
    <w:basedOn w:val="a"/>
    <w:rsid w:val="00795A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egoe UI" w:eastAsia="Times New Roman" w:hAnsi="Segoe UI" w:cs="Segoe UI"/>
      <w:sz w:val="24"/>
      <w:szCs w:val="24"/>
    </w:rPr>
  </w:style>
  <w:style w:type="character" w:customStyle="1" w:styleId="FontStyle395">
    <w:name w:val="Font Style395"/>
    <w:basedOn w:val="a0"/>
    <w:rsid w:val="00795A5C"/>
    <w:rPr>
      <w:rFonts w:ascii="Segoe UI" w:hAnsi="Segoe UI" w:cs="Segoe UI" w:hint="default"/>
      <w:b/>
      <w:bCs/>
      <w:color w:val="000000"/>
      <w:spacing w:val="-10"/>
      <w:sz w:val="26"/>
      <w:szCs w:val="26"/>
    </w:rPr>
  </w:style>
  <w:style w:type="paragraph" w:customStyle="1" w:styleId="ConsPlusNormal">
    <w:name w:val="ConsPlusNormal"/>
    <w:rsid w:val="00795A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795A5C"/>
    <w:pPr>
      <w:ind w:left="720"/>
      <w:contextualSpacing/>
    </w:pPr>
  </w:style>
  <w:style w:type="table" w:styleId="a6">
    <w:name w:val="Table Grid"/>
    <w:basedOn w:val="a1"/>
    <w:uiPriority w:val="59"/>
    <w:rsid w:val="00E36C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86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632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14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14D98"/>
  </w:style>
  <w:style w:type="paragraph" w:styleId="ab">
    <w:name w:val="footer"/>
    <w:basedOn w:val="a"/>
    <w:link w:val="ac"/>
    <w:uiPriority w:val="99"/>
    <w:unhideWhenUsed/>
    <w:rsid w:val="00C14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14D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8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Stanger</cp:lastModifiedBy>
  <cp:revision>20</cp:revision>
  <cp:lastPrinted>2019-09-01T06:11:00Z</cp:lastPrinted>
  <dcterms:created xsi:type="dcterms:W3CDTF">2019-08-31T16:49:00Z</dcterms:created>
  <dcterms:modified xsi:type="dcterms:W3CDTF">2019-11-29T19:46:00Z</dcterms:modified>
</cp:coreProperties>
</file>