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E9" w:rsidRDefault="00623BE4" w:rsidP="00623BE4">
      <w:pPr>
        <w:spacing w:line="240" w:lineRule="auto"/>
        <w:jc w:val="center"/>
        <w:rPr>
          <w:noProof/>
          <w:lang w:eastAsia="ru-RU"/>
        </w:rPr>
      </w:pPr>
      <w:r>
        <w:rPr>
          <w:noProof/>
        </w:rPr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.5pt;height:436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музыка"/>
            <w10:wrap type="none"/>
            <w10:anchorlock/>
          </v:shape>
        </w:pict>
      </w:r>
    </w:p>
    <w:p w:rsidR="00D453E9" w:rsidRDefault="00D453E9" w:rsidP="00D815A4">
      <w:pPr>
        <w:spacing w:line="240" w:lineRule="auto"/>
        <w:jc w:val="center"/>
        <w:rPr>
          <w:noProof/>
          <w:lang w:eastAsia="ru-RU"/>
        </w:rPr>
      </w:pPr>
    </w:p>
    <w:p w:rsidR="00D453E9" w:rsidRDefault="00D453E9" w:rsidP="00D815A4">
      <w:pPr>
        <w:spacing w:line="240" w:lineRule="auto"/>
        <w:jc w:val="center"/>
        <w:rPr>
          <w:noProof/>
          <w:lang w:eastAsia="ru-RU"/>
        </w:rPr>
      </w:pPr>
    </w:p>
    <w:p w:rsidR="00D453E9" w:rsidRDefault="00D453E9" w:rsidP="00D815A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453E9" w:rsidRPr="00704E64" w:rsidRDefault="00D453E9" w:rsidP="00D815A4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E64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  <w:r w:rsidRPr="00871931">
        <w:rPr>
          <w:rFonts w:ascii="Times New Roman" w:hAnsi="Times New Roman"/>
          <w:b/>
          <w:iCs/>
          <w:sz w:val="24"/>
          <w:szCs w:val="24"/>
        </w:rPr>
        <w:t>:</w:t>
      </w:r>
    </w:p>
    <w:p w:rsidR="00D453E9" w:rsidRPr="00D0442E" w:rsidRDefault="00D453E9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внутренняя позиция школьника на уровне положительного отношения к школе, широкая мотивационная основа учебной деятельности, </w:t>
      </w:r>
      <w:proofErr w:type="spellStart"/>
      <w:proofErr w:type="gramStart"/>
      <w:r w:rsidRPr="00D0442E">
        <w:rPr>
          <w:rFonts w:ascii="Times New Roman" w:hAnsi="Times New Roman"/>
          <w:sz w:val="24"/>
          <w:szCs w:val="24"/>
        </w:rPr>
        <w:t>учебно­познавательный</w:t>
      </w:r>
      <w:proofErr w:type="spellEnd"/>
      <w:proofErr w:type="gramEnd"/>
      <w:r w:rsidRPr="00D0442E">
        <w:rPr>
          <w:rFonts w:ascii="Times New Roman" w:hAnsi="Times New Roman"/>
          <w:sz w:val="24"/>
          <w:szCs w:val="24"/>
        </w:rPr>
        <w:t xml:space="preserve"> интерес к новому учебному материалу и способам решения новой задачи; способность к оценке своей учебной деятельности;</w:t>
      </w:r>
    </w:p>
    <w:p w:rsidR="00D453E9" w:rsidRPr="00D0442E" w:rsidRDefault="00D453E9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основы гражданской идентичности, чувства сопричастности и гордости за свою Родину, народ и историю;</w:t>
      </w:r>
    </w:p>
    <w:p w:rsidR="00D453E9" w:rsidRPr="00D0442E" w:rsidRDefault="00D453E9" w:rsidP="00D815A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D453E9" w:rsidRPr="00D0442E" w:rsidRDefault="00D453E9" w:rsidP="00D815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установки на безопасный, здоровый образ жизни, наличие мотивации к творческому труду, работе на результат, бережному                  отношению к материальным и духовным ценностям;</w:t>
      </w:r>
    </w:p>
    <w:p w:rsidR="00D453E9" w:rsidRPr="00871931" w:rsidRDefault="00D453E9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наличие эмоционально-ценностного отношения к искусству;</w:t>
      </w:r>
    </w:p>
    <w:p w:rsidR="00D453E9" w:rsidRPr="00871931" w:rsidRDefault="00D453E9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871931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871931">
        <w:rPr>
          <w:rFonts w:ascii="Times New Roman" w:hAnsi="Times New Roman"/>
          <w:sz w:val="24"/>
          <w:szCs w:val="24"/>
        </w:rPr>
        <w:t>;</w:t>
      </w:r>
    </w:p>
    <w:p w:rsidR="00D453E9" w:rsidRDefault="00D453E9" w:rsidP="00D815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позитивная самооценка музыкально-творческих возможностей.</w:t>
      </w:r>
    </w:p>
    <w:p w:rsidR="00D453E9" w:rsidRPr="00871931" w:rsidRDefault="00D453E9" w:rsidP="00D815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871931">
        <w:rPr>
          <w:rFonts w:ascii="Times New Roman" w:hAnsi="Times New Roman"/>
          <w:b/>
          <w:iCs/>
          <w:sz w:val="24"/>
          <w:szCs w:val="24"/>
        </w:rPr>
        <w:t>Метапредметными</w:t>
      </w:r>
      <w:proofErr w:type="spellEnd"/>
      <w:r w:rsidRPr="00871931">
        <w:rPr>
          <w:rFonts w:ascii="Times New Roman" w:hAnsi="Times New Roman"/>
          <w:b/>
          <w:iCs/>
          <w:sz w:val="24"/>
          <w:szCs w:val="24"/>
        </w:rPr>
        <w:t xml:space="preserve"> результаты</w:t>
      </w:r>
      <w:r w:rsidRPr="0087193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D453E9" w:rsidRPr="00D0442E" w:rsidRDefault="00D453E9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искусства;</w:t>
      </w:r>
    </w:p>
    <w:p w:rsidR="00D453E9" w:rsidRPr="00D0442E" w:rsidRDefault="00D453E9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ориентация в культурном многообразии окружающей действительности;</w:t>
      </w:r>
    </w:p>
    <w:p w:rsidR="00D453E9" w:rsidRPr="00D0442E" w:rsidRDefault="00D453E9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участие в музыкальной жизни класса, школы, города и др.;</w:t>
      </w:r>
    </w:p>
    <w:p w:rsidR="00D453E9" w:rsidRPr="00D0442E" w:rsidRDefault="00D453E9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D453E9" w:rsidRPr="00D0442E" w:rsidRDefault="00D453E9" w:rsidP="00D815A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наблюдение за разнообразными явлениями жизни и искусства в учебной и внеурочной деятельности.</w:t>
      </w: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 xml:space="preserve">Регулятивных УУД </w:t>
      </w:r>
    </w:p>
    <w:p w:rsidR="00D453E9" w:rsidRPr="00D0442E" w:rsidRDefault="00D453E9" w:rsidP="00D815A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принимать и сохранять учебную задачу; планировать свои действия в соответствии с поставленной задачей и условиями ее реализации;</w:t>
      </w:r>
    </w:p>
    <w:p w:rsidR="00D453E9" w:rsidRPr="00871931" w:rsidRDefault="00D453E9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D453E9" w:rsidRPr="00871931" w:rsidRDefault="00D453E9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lastRenderedPageBreak/>
        <w:t>осуществлять пошаговый контроль по результату;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453E9" w:rsidRPr="00871931" w:rsidRDefault="00D453E9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D453E9" w:rsidRPr="00871931" w:rsidRDefault="00D453E9" w:rsidP="00D815A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931">
        <w:rPr>
          <w:rFonts w:ascii="Times New Roman" w:hAnsi="Times New Roman"/>
          <w:b/>
          <w:iCs/>
          <w:sz w:val="24"/>
          <w:szCs w:val="24"/>
        </w:rPr>
        <w:t>Коммуникативные УУД</w:t>
      </w:r>
    </w:p>
    <w:p w:rsidR="00D453E9" w:rsidRPr="00D0442E" w:rsidRDefault="00D453E9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D453E9" w:rsidRPr="00D0442E" w:rsidRDefault="00D453E9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слушать и понимать речь других;</w:t>
      </w:r>
    </w:p>
    <w:p w:rsidR="00D453E9" w:rsidRPr="00D0442E" w:rsidRDefault="00D453E9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договариваться с одноклассниками совместно с учителем о правилах поведения и общения и следовать им;</w:t>
      </w:r>
    </w:p>
    <w:p w:rsidR="00D453E9" w:rsidRPr="00D0442E" w:rsidRDefault="00D453E9" w:rsidP="00D815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442E">
        <w:rPr>
          <w:rFonts w:ascii="Times New Roman" w:hAnsi="Times New Roman"/>
          <w:iCs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D453E9" w:rsidRPr="00871931" w:rsidRDefault="00D453E9" w:rsidP="00D815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D453E9" w:rsidRPr="00D0442E" w:rsidRDefault="00D453E9" w:rsidP="00D815A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 осуществлять запись выборочной информации;</w:t>
      </w:r>
    </w:p>
    <w:p w:rsidR="00D453E9" w:rsidRPr="00871931" w:rsidRDefault="00D453E9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небольшие сообщения в устной форме;</w:t>
      </w:r>
    </w:p>
    <w:p w:rsidR="00D453E9" w:rsidRDefault="00D453E9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 обобщать, т.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 осуществлять подведение под понятие на основе распознавания объектов, выделения существенных признаков и их синтеза; устанавливать аналогии;</w:t>
      </w:r>
    </w:p>
    <w:p w:rsidR="00D453E9" w:rsidRPr="00871931" w:rsidRDefault="00D453E9" w:rsidP="00D815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871931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а</w:t>
      </w:r>
      <w:r w:rsidRPr="00871931">
        <w:rPr>
          <w:rFonts w:ascii="Times New Roman" w:hAnsi="Times New Roman"/>
          <w:sz w:val="24"/>
          <w:szCs w:val="24"/>
        </w:rPr>
        <w:t>тся: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развитию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442E">
        <w:rPr>
          <w:rFonts w:ascii="Times New Roman" w:hAnsi="Times New Roman"/>
          <w:sz w:val="24"/>
          <w:szCs w:val="24"/>
        </w:rPr>
        <w:t xml:space="preserve">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proofErr w:type="gramEnd"/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накапливать знания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        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 xml:space="preserve">развивать умения и навыка хорового пения (кантилена, унисон, расширение объема дыхания, дикция, артикуляция, пение </w:t>
      </w:r>
      <w:proofErr w:type="spellStart"/>
      <w:r w:rsidRPr="00D0442E">
        <w:rPr>
          <w:rFonts w:ascii="Times New Roman" w:hAnsi="Times New Roman"/>
          <w:sz w:val="24"/>
          <w:szCs w:val="24"/>
        </w:rPr>
        <w:t>a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42E">
        <w:rPr>
          <w:rFonts w:ascii="Times New Roman" w:hAnsi="Times New Roman"/>
          <w:sz w:val="24"/>
          <w:szCs w:val="24"/>
        </w:rPr>
        <w:t>capella</w:t>
      </w:r>
      <w:proofErr w:type="spellEnd"/>
      <w:r w:rsidRPr="00D0442E">
        <w:rPr>
          <w:rFonts w:ascii="Times New Roman" w:hAnsi="Times New Roman"/>
          <w:sz w:val="24"/>
          <w:szCs w:val="24"/>
        </w:rPr>
        <w:t>, пение хором, в ансамбле и др.);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D0442E">
        <w:rPr>
          <w:rFonts w:ascii="Times New Roman" w:hAnsi="Times New Roman"/>
          <w:sz w:val="24"/>
          <w:szCs w:val="24"/>
        </w:rPr>
        <w:t>ритмических движений</w:t>
      </w:r>
      <w:proofErr w:type="gramEnd"/>
      <w:r w:rsidRPr="00D0442E">
        <w:rPr>
          <w:rFonts w:ascii="Times New Roman" w:hAnsi="Times New Roman"/>
          <w:sz w:val="24"/>
          <w:szCs w:val="24"/>
        </w:rPr>
        <w:t xml:space="preserve">, а также элементарного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на детских инструментах;        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lastRenderedPageBreak/>
        <w:t xml:space="preserve">включаться в процесс </w:t>
      </w:r>
      <w:proofErr w:type="spellStart"/>
      <w:r w:rsidRPr="00D0442E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D0442E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вокальных).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453E9" w:rsidRPr="00D0442E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D0442E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а</w:t>
      </w:r>
      <w:r w:rsidRPr="00D0442E">
        <w:rPr>
          <w:rFonts w:ascii="Times New Roman" w:hAnsi="Times New Roman"/>
          <w:sz w:val="24"/>
          <w:szCs w:val="24"/>
        </w:rPr>
        <w:t>т возможность научиться: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воспринимать музыку различных жанров;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размышлять о музыкальных произведениях как способе выражения чувств и мыслей  человека;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фольклора России;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ценить отечественные народные музыкальные традиции;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характерные черты музыкальной речи разных композиторов;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образы в звучании различных музыкальных инструментов;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общаться и взаимодействовать в процессе ансамблевого, коллективного воплощения различных художественных образов;</w:t>
      </w:r>
    </w:p>
    <w:p w:rsidR="00D453E9" w:rsidRPr="00D0442E" w:rsidRDefault="00D453E9" w:rsidP="00D815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42E">
        <w:rPr>
          <w:rFonts w:ascii="Times New Roman" w:hAnsi="Times New Roman"/>
          <w:sz w:val="24"/>
          <w:szCs w:val="24"/>
        </w:rPr>
        <w:t>исполнять музыкальные произведения разных форм и жанров;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9F26AA" w:rsidRDefault="00D453E9" w:rsidP="00D815A4">
      <w:pPr>
        <w:spacing w:after="0" w:line="240" w:lineRule="auto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9F26A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 «Музыка»</w:t>
      </w:r>
    </w:p>
    <w:p w:rsidR="00D453E9" w:rsidRPr="00871931" w:rsidRDefault="00D453E9" w:rsidP="00D815A4">
      <w:pPr>
        <w:pStyle w:val="a3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931">
        <w:rPr>
          <w:rFonts w:ascii="Times New Roman" w:hAnsi="Times New Roman"/>
          <w:b/>
          <w:bCs/>
          <w:sz w:val="24"/>
          <w:szCs w:val="24"/>
        </w:rPr>
        <w:t>«Музыка – искусство интонируемого смысла»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D453E9" w:rsidRPr="00871931" w:rsidRDefault="00D453E9" w:rsidP="00A86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1931">
        <w:rPr>
          <w:rFonts w:ascii="Times New Roman" w:hAnsi="Times New Roman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71931">
        <w:rPr>
          <w:rFonts w:ascii="Times New Roman" w:hAnsi="Times New Roman"/>
          <w:sz w:val="24"/>
          <w:szCs w:val="24"/>
        </w:rPr>
        <w:t xml:space="preserve">рограмма содержит произведения отечественных и зарубежных композиторов-классиков: </w:t>
      </w:r>
      <w:proofErr w:type="gramStart"/>
      <w:r w:rsidRPr="00871931">
        <w:rPr>
          <w:rFonts w:ascii="Times New Roman" w:hAnsi="Times New Roman"/>
          <w:sz w:val="24"/>
          <w:szCs w:val="24"/>
        </w:rPr>
        <w:t xml:space="preserve">А. Аренского, А. </w:t>
      </w:r>
      <w:proofErr w:type="spellStart"/>
      <w:r w:rsidRPr="00871931">
        <w:rPr>
          <w:rFonts w:ascii="Times New Roman" w:hAnsi="Times New Roman"/>
          <w:sz w:val="24"/>
          <w:szCs w:val="24"/>
        </w:rPr>
        <w:t>Алябьева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М.И. Глинки, А. </w:t>
      </w:r>
      <w:proofErr w:type="spellStart"/>
      <w:r w:rsidRPr="00871931">
        <w:rPr>
          <w:rFonts w:ascii="Times New Roman" w:hAnsi="Times New Roman"/>
          <w:sz w:val="24"/>
          <w:szCs w:val="24"/>
        </w:rPr>
        <w:t>Лядова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Н.А. Римского-Корсакова, М.П. Мусоргского, А.П.Бородина, П.И. Чайковского, С.С. Прокофьева, И. Стравинского, Р. Щедрина, И.С. Баха, Людвига </w:t>
      </w:r>
      <w:proofErr w:type="spellStart"/>
      <w:r w:rsidRPr="00871931">
        <w:rPr>
          <w:rFonts w:ascii="Times New Roman" w:hAnsi="Times New Roman"/>
          <w:sz w:val="24"/>
          <w:szCs w:val="24"/>
        </w:rPr>
        <w:t>ван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Бетховена, В.А. Моцарта, К. Дебюсси, Ж. Бизе, Э. Грига, Ф. Шопена, Ф. Шуберта.</w:t>
      </w:r>
      <w:proofErr w:type="gramEnd"/>
      <w:r w:rsidRPr="00871931">
        <w:rPr>
          <w:rFonts w:ascii="Times New Roman" w:hAnsi="Times New Roman"/>
          <w:sz w:val="24"/>
          <w:szCs w:val="24"/>
        </w:rPr>
        <w:t xml:space="preserve"> А также народные песни и песни композиторов: А. Александрова, А. Аренского, И.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 xml:space="preserve">Арсеева, С. </w:t>
      </w:r>
      <w:proofErr w:type="spellStart"/>
      <w:r w:rsidRPr="00871931">
        <w:rPr>
          <w:rFonts w:ascii="Times New Roman" w:hAnsi="Times New Roman"/>
          <w:sz w:val="24"/>
          <w:szCs w:val="24"/>
        </w:rPr>
        <w:t>Баневича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871931">
        <w:rPr>
          <w:rFonts w:ascii="Times New Roman" w:hAnsi="Times New Roman"/>
          <w:sz w:val="24"/>
          <w:szCs w:val="24"/>
        </w:rPr>
        <w:t>Бодренкова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Р. Бойко, Я. </w:t>
      </w:r>
      <w:proofErr w:type="spellStart"/>
      <w:r w:rsidRPr="00871931">
        <w:rPr>
          <w:rFonts w:ascii="Times New Roman" w:hAnsi="Times New Roman"/>
          <w:sz w:val="24"/>
          <w:szCs w:val="24"/>
        </w:rPr>
        <w:t>Дубравина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И. Дунаевского, Д.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М.М.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Калининой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871931">
        <w:rPr>
          <w:rFonts w:ascii="Times New Roman" w:hAnsi="Times New Roman"/>
          <w:sz w:val="24"/>
          <w:szCs w:val="24"/>
        </w:rPr>
        <w:t>Калинни-кова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871931">
        <w:rPr>
          <w:rFonts w:ascii="Times New Roman" w:hAnsi="Times New Roman"/>
          <w:sz w:val="24"/>
          <w:szCs w:val="24"/>
        </w:rPr>
        <w:t>Крылатова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871931">
        <w:rPr>
          <w:rFonts w:ascii="Times New Roman" w:hAnsi="Times New Roman"/>
          <w:sz w:val="24"/>
          <w:szCs w:val="24"/>
        </w:rPr>
        <w:t>Метлова</w:t>
      </w:r>
      <w:proofErr w:type="spellEnd"/>
      <w:r w:rsidRPr="00871931">
        <w:rPr>
          <w:rFonts w:ascii="Times New Roman" w:hAnsi="Times New Roman"/>
          <w:sz w:val="24"/>
          <w:szCs w:val="24"/>
        </w:rPr>
        <w:t>, М. Минкова, Славкина, С.</w:t>
      </w:r>
      <w:r w:rsidRPr="00871931">
        <w:rPr>
          <w:rFonts w:ascii="Times New Roman" w:hAnsi="Times New Roman"/>
          <w:sz w:val="24"/>
          <w:szCs w:val="24"/>
        </w:rPr>
        <w:t> </w:t>
      </w:r>
      <w:r w:rsidRPr="00871931">
        <w:rPr>
          <w:rFonts w:ascii="Times New Roman" w:hAnsi="Times New Roman"/>
          <w:sz w:val="24"/>
          <w:szCs w:val="24"/>
        </w:rPr>
        <w:t>Соснина, Г. Струве, Л. Хафизовой.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1-я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Песня, танец, марш перерастают в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b/>
          <w:bCs/>
          <w:iCs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 xml:space="preserve">: Открываем для себя новые качества музыки. Мелодичность – значит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>? Встречи с песенно-танцевальной и песенно-маршевой музыкой.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как важных, содержательно значимых качеств музыки.</w:t>
      </w:r>
    </w:p>
    <w:p w:rsidR="00D453E9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lastRenderedPageBreak/>
        <w:t xml:space="preserve">Песенные мелодии и песенные образы. </w:t>
      </w:r>
      <w:proofErr w:type="spellStart"/>
      <w:r w:rsidRPr="00871931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Вокализ. Танцевальные песни, отражение </w:t>
      </w:r>
      <w:proofErr w:type="spellStart"/>
      <w:r w:rsidRPr="00871931">
        <w:rPr>
          <w:rFonts w:ascii="Times New Roman" w:hAnsi="Times New Roman"/>
          <w:sz w:val="24"/>
          <w:szCs w:val="24"/>
        </w:rPr>
        <w:t>танцевальности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вокальной и инструментальной музыке. Песни маршевого характера. </w:t>
      </w:r>
      <w:proofErr w:type="spellStart"/>
      <w:r w:rsidRPr="00871931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в произведениях отечественных и зарубежных композиторов. Содержательные особенности песенно-танцевальной и песенно-маршевой музыки.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2-я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Интонация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D453E9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871931">
        <w:rPr>
          <w:rFonts w:ascii="Times New Roman" w:hAnsi="Times New Roman"/>
          <w:sz w:val="24"/>
          <w:szCs w:val="24"/>
        </w:rPr>
        <w:t>Интонационнаявырази-тельность</w:t>
      </w:r>
      <w:proofErr w:type="spellEnd"/>
      <w:r w:rsidRPr="00871931">
        <w:rPr>
          <w:rFonts w:ascii="Times New Roman" w:hAnsi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  <w:r>
        <w:rPr>
          <w:rFonts w:ascii="Times New Roman" w:hAnsi="Times New Roman"/>
          <w:sz w:val="24"/>
          <w:szCs w:val="24"/>
        </w:rPr>
        <w:t>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3-я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Развитие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времени.</w:t>
      </w:r>
    </w:p>
    <w:p w:rsidR="00D453E9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  <w:r>
        <w:rPr>
          <w:rFonts w:ascii="Times New Roman" w:hAnsi="Times New Roman"/>
          <w:sz w:val="24"/>
          <w:szCs w:val="24"/>
        </w:rPr>
        <w:t>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4-я четверть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871931">
        <w:rPr>
          <w:rFonts w:ascii="Times New Roman" w:hAnsi="Times New Roman"/>
          <w:b/>
          <w:bCs/>
          <w:iCs/>
          <w:sz w:val="24"/>
          <w:szCs w:val="24"/>
        </w:rPr>
        <w:t>Построение (формы) музыки</w:t>
      </w:r>
      <w:r w:rsidRPr="0087193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Темы</w:t>
      </w:r>
      <w:r w:rsidRPr="00871931">
        <w:rPr>
          <w:rFonts w:ascii="Times New Roman" w:hAnsi="Times New Roman"/>
          <w:sz w:val="24"/>
          <w:szCs w:val="24"/>
        </w:rPr>
        <w:t>: Почему музыкальные произведения бывают одночастными? Когда музыкальные произведения имеют две или три части? Рондо</w:t>
      </w:r>
      <w:r w:rsidRPr="00871931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871931">
        <w:rPr>
          <w:rFonts w:ascii="Times New Roman" w:hAnsi="Times New Roman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D453E9" w:rsidRPr="00871931" w:rsidRDefault="00D453E9" w:rsidP="00D815A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Смысловое содержание тем: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iCs/>
          <w:sz w:val="24"/>
          <w:szCs w:val="24"/>
        </w:rPr>
        <w:t>Идея четверти</w:t>
      </w:r>
      <w:r w:rsidRPr="00871931">
        <w:rPr>
          <w:rFonts w:ascii="Times New Roman" w:hAnsi="Times New Roman"/>
          <w:i/>
          <w:iCs/>
          <w:sz w:val="24"/>
          <w:szCs w:val="24"/>
        </w:rPr>
        <w:t>:</w:t>
      </w:r>
      <w:r w:rsidRPr="00871931">
        <w:rPr>
          <w:rFonts w:ascii="Times New Roman" w:hAnsi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</w:t>
      </w:r>
    </w:p>
    <w:p w:rsidR="00D453E9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931">
        <w:rPr>
          <w:rFonts w:ascii="Times New Roman" w:hAnsi="Times New Roman"/>
          <w:sz w:val="24"/>
          <w:szCs w:val="24"/>
        </w:rPr>
        <w:t xml:space="preserve"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музыки. Зависимость смены частей в произведениях от </w:t>
      </w:r>
      <w:r w:rsidRPr="00871931">
        <w:rPr>
          <w:rFonts w:ascii="Times New Roman" w:hAnsi="Times New Roman"/>
          <w:sz w:val="24"/>
          <w:szCs w:val="24"/>
        </w:rPr>
        <w:lastRenderedPageBreak/>
        <w:t xml:space="preserve">изменения характера музыки.  Одночастная, </w:t>
      </w:r>
      <w:proofErr w:type="spellStart"/>
      <w:r w:rsidRPr="00871931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871931">
        <w:rPr>
          <w:rFonts w:ascii="Times New Roman" w:hAnsi="Times New Roman"/>
          <w:sz w:val="24"/>
          <w:szCs w:val="24"/>
        </w:rPr>
        <w:t>, трехчастная формы музыки. Форма рондо и форма вариаций. Повтор и контраст как важнейшие средства построения музыки.</w:t>
      </w:r>
    </w:p>
    <w:p w:rsidR="00D453E9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3E9" w:rsidRPr="00CC3ACF" w:rsidRDefault="00D453E9" w:rsidP="00CC3AC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ACF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453E9" w:rsidRPr="00871931" w:rsidRDefault="00D453E9" w:rsidP="00D8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9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8"/>
        <w:gridCol w:w="11315"/>
        <w:gridCol w:w="2268"/>
      </w:tblGrid>
      <w:tr w:rsidR="00D453E9" w:rsidRPr="000E41BA" w:rsidTr="004933E8">
        <w:trPr>
          <w:trHeight w:val="26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453E9" w:rsidRPr="000E41BA" w:rsidTr="004933E8">
        <w:trPr>
          <w:trHeight w:val="34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Открываем для себя новые качества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-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бывает не только в танцах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Сравниваем разговорную и музыкальную речь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Зерно-интонация в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Обобщение по теме «Интонация – основа музыки».</w:t>
            </w: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«Школьный фольклорный праздник»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развивается музыка?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такое исполнительское развитие музыки?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«Музыкальный спектакль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. №  р. 168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  <w:proofErr w:type="gramEnd"/>
            <w:r w:rsidRPr="000E41BA">
              <w:rPr>
                <w:rFonts w:ascii="Times New Roman" w:hAnsi="Times New Roman"/>
                <w:sz w:val="24"/>
                <w:szCs w:val="24"/>
              </w:rPr>
              <w:t>огда музыкальные произведения имеют две или три части?</w:t>
            </w:r>
          </w:p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Экскурсия в РДК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Рондо – интересная музыкальная форма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строятся вариации?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 важнейших средствах построения музыки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«Концерт для родителей»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3E9" w:rsidRPr="000E41BA" w:rsidTr="004933E8">
        <w:trPr>
          <w:trHeight w:val="120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9" w:rsidRPr="000E41BA" w:rsidRDefault="00D453E9" w:rsidP="00493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D453E9" w:rsidRDefault="00D453E9"/>
    <w:p w:rsidR="00D453E9" w:rsidRDefault="00D453E9"/>
    <w:p w:rsidR="00D453E9" w:rsidRDefault="00D453E9"/>
    <w:p w:rsidR="00D453E9" w:rsidRDefault="00D453E9" w:rsidP="00354123">
      <w:pPr>
        <w:jc w:val="right"/>
      </w:pPr>
      <w:r>
        <w:t>Приложение №1</w:t>
      </w:r>
    </w:p>
    <w:p w:rsidR="00D453E9" w:rsidRDefault="00D453E9"/>
    <w:p w:rsidR="00D453E9" w:rsidRPr="00354123" w:rsidRDefault="00D453E9" w:rsidP="00354123">
      <w:pPr>
        <w:jc w:val="center"/>
        <w:rPr>
          <w:b/>
          <w:sz w:val="24"/>
          <w:szCs w:val="24"/>
        </w:rPr>
      </w:pPr>
      <w:r w:rsidRPr="00354123">
        <w:rPr>
          <w:b/>
          <w:sz w:val="24"/>
          <w:szCs w:val="24"/>
        </w:rPr>
        <w:t>Календарно-тематическое планирование</w:t>
      </w:r>
    </w:p>
    <w:p w:rsidR="00D453E9" w:rsidRDefault="00D453E9"/>
    <w:p w:rsidR="00D453E9" w:rsidRPr="00871931" w:rsidRDefault="00D453E9" w:rsidP="0035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665" w:type="dxa"/>
        <w:tblInd w:w="-2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7"/>
        <w:gridCol w:w="808"/>
        <w:gridCol w:w="11070"/>
      </w:tblGrid>
      <w:tr w:rsidR="00EA1B9C" w:rsidRPr="000E41BA" w:rsidTr="00EA1B9C">
        <w:trPr>
          <w:trHeight w:val="26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EA1B9C" w:rsidRPr="000E41BA" w:rsidTr="00EA1B9C">
        <w:trPr>
          <w:trHeight w:val="3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Открываем для себя новые качества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есенность</w:t>
            </w:r>
            <w:proofErr w:type="spellEnd"/>
          </w:p>
        </w:tc>
      </w:tr>
      <w:tr w:rsidR="00EA1B9C" w:rsidRPr="000E41BA" w:rsidTr="00EA1B9C">
        <w:trPr>
          <w:trHeight w:val="34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Открываем для себя новые качества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анцевальность.Маршевость</w:t>
            </w:r>
            <w:proofErr w:type="spellEnd"/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Мелодичность - значит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бывает не только в танцах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Встречи с песенно-танцевальной и песенно-маршевой музыкой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Встречи с песенно-танцевальной и песенно-маршевой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музыкой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лушание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Сравниваем разговорную и музыкальную речь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Зерно-интонация в музыке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Зерно-интонация в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музыке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рослушивание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мелодий.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Как связаны между собой выразительные и изобразительные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интонации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оспроизведение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мелодий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Обобщение по теме «Интонация – основа музыки».</w:t>
            </w: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 xml:space="preserve"> Проект «Школьный фольклорный праздник»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развивается музыка?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такое исполнительское развитие музыки?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Что такое исполнительское развитие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муз.инструментах</w:t>
            </w:r>
            <w:proofErr w:type="spellEnd"/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Развитие, заложенное в самой музыке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«Музыкальный спектакль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Что нового мы услышим в сказке «Петя и волк»?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 xml:space="preserve">Интегрированный урок: </w:t>
            </w:r>
            <w:proofErr w:type="spellStart"/>
            <w:r w:rsidRPr="000E41BA">
              <w:rPr>
                <w:rFonts w:ascii="Times New Roman" w:hAnsi="Times New Roman"/>
                <w:sz w:val="24"/>
                <w:szCs w:val="24"/>
              </w:rPr>
              <w:t>Рус.яз</w:t>
            </w:r>
            <w:proofErr w:type="spellEnd"/>
            <w:r w:rsidRPr="000E41BA">
              <w:rPr>
                <w:rFonts w:ascii="Times New Roman" w:hAnsi="Times New Roman"/>
                <w:sz w:val="24"/>
                <w:szCs w:val="24"/>
              </w:rPr>
              <w:t>. №  р. 168</w:t>
            </w:r>
            <w:proofErr w:type="gramStart"/>
            <w:r w:rsidRPr="000E41BA">
              <w:rPr>
                <w:rFonts w:ascii="Times New Roman" w:hAnsi="Times New Roman"/>
                <w:sz w:val="24"/>
                <w:szCs w:val="24"/>
              </w:rPr>
              <w:t xml:space="preserve">    К</w:t>
            </w:r>
            <w:proofErr w:type="gramEnd"/>
            <w:r w:rsidRPr="000E41BA">
              <w:rPr>
                <w:rFonts w:ascii="Times New Roman" w:hAnsi="Times New Roman"/>
                <w:sz w:val="24"/>
                <w:szCs w:val="24"/>
              </w:rPr>
              <w:t>огда музыкальные произведения имеют две или три части?</w:t>
            </w:r>
          </w:p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Экскурсия в РДК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Рондо – интересная музыкальная форма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EA1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строятся вариации?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Как строятся вариации?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О важнейших средствах построения музыки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bCs/>
                <w:sz w:val="24"/>
                <w:szCs w:val="24"/>
              </w:rPr>
              <w:t>Проект «Концерт для родителей»</w:t>
            </w:r>
          </w:p>
        </w:tc>
      </w:tr>
      <w:tr w:rsidR="00EA1B9C" w:rsidRPr="000E41BA" w:rsidTr="00EA1B9C">
        <w:trPr>
          <w:trHeight w:val="1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EA1B9C" w:rsidP="00F91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1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B9C" w:rsidRPr="000E41BA" w:rsidRDefault="00A04F58" w:rsidP="00F91D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34часа</w:t>
            </w:r>
          </w:p>
        </w:tc>
      </w:tr>
    </w:tbl>
    <w:p w:rsidR="00D453E9" w:rsidRDefault="00D453E9" w:rsidP="00354123"/>
    <w:p w:rsidR="00D453E9" w:rsidRDefault="00D453E9"/>
    <w:sectPr w:rsidR="00D453E9" w:rsidSect="00650405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93" w:rsidRDefault="00E45D93" w:rsidP="00D815A4">
      <w:pPr>
        <w:spacing w:after="0" w:line="240" w:lineRule="auto"/>
      </w:pPr>
      <w:r>
        <w:separator/>
      </w:r>
    </w:p>
  </w:endnote>
  <w:endnote w:type="continuationSeparator" w:id="0">
    <w:p w:rsidR="00E45D93" w:rsidRDefault="00E45D93" w:rsidP="00D8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E9" w:rsidRDefault="003E2A94">
    <w:pPr>
      <w:pStyle w:val="a6"/>
      <w:jc w:val="center"/>
    </w:pPr>
    <w:fldSimple w:instr=" PAGE   \* MERGEFORMAT ">
      <w:r w:rsidR="00623BE4">
        <w:rPr>
          <w:noProof/>
        </w:rPr>
        <w:t>2</w:t>
      </w:r>
    </w:fldSimple>
  </w:p>
  <w:p w:rsidR="00D453E9" w:rsidRDefault="00D453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93" w:rsidRDefault="00E45D93" w:rsidP="00D815A4">
      <w:pPr>
        <w:spacing w:after="0" w:line="240" w:lineRule="auto"/>
      </w:pPr>
      <w:r>
        <w:separator/>
      </w:r>
    </w:p>
  </w:footnote>
  <w:footnote w:type="continuationSeparator" w:id="0">
    <w:p w:rsidR="00E45D93" w:rsidRDefault="00E45D93" w:rsidP="00D81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E76"/>
    <w:multiLevelType w:val="hybridMultilevel"/>
    <w:tmpl w:val="6C14DC42"/>
    <w:lvl w:ilvl="0" w:tplc="1B6A13C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3DC31372"/>
    <w:multiLevelType w:val="hybridMultilevel"/>
    <w:tmpl w:val="3DE293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6CA5"/>
    <w:multiLevelType w:val="hybridMultilevel"/>
    <w:tmpl w:val="69C6334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469"/>
    <w:multiLevelType w:val="hybridMultilevel"/>
    <w:tmpl w:val="C764D65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D52BE"/>
    <w:multiLevelType w:val="hybridMultilevel"/>
    <w:tmpl w:val="02DC10D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99B"/>
    <w:multiLevelType w:val="hybridMultilevel"/>
    <w:tmpl w:val="3A2C0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2D6D1B"/>
    <w:multiLevelType w:val="hybridMultilevel"/>
    <w:tmpl w:val="411E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64AF2"/>
    <w:multiLevelType w:val="hybridMultilevel"/>
    <w:tmpl w:val="DC1CCA2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671D3"/>
    <w:multiLevelType w:val="hybridMultilevel"/>
    <w:tmpl w:val="F8B262A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835"/>
    <w:rsid w:val="000D2675"/>
    <w:rsid w:val="000E41BA"/>
    <w:rsid w:val="001041A3"/>
    <w:rsid w:val="001311DE"/>
    <w:rsid w:val="001B4124"/>
    <w:rsid w:val="001B6C87"/>
    <w:rsid w:val="002F6935"/>
    <w:rsid w:val="00354123"/>
    <w:rsid w:val="003E2A94"/>
    <w:rsid w:val="004933E8"/>
    <w:rsid w:val="00594161"/>
    <w:rsid w:val="005D0E39"/>
    <w:rsid w:val="00606B52"/>
    <w:rsid w:val="00623BE4"/>
    <w:rsid w:val="00650405"/>
    <w:rsid w:val="006B16B5"/>
    <w:rsid w:val="00704E64"/>
    <w:rsid w:val="00706835"/>
    <w:rsid w:val="007F2B54"/>
    <w:rsid w:val="00871931"/>
    <w:rsid w:val="008876B8"/>
    <w:rsid w:val="00960761"/>
    <w:rsid w:val="009F26AA"/>
    <w:rsid w:val="00A04F58"/>
    <w:rsid w:val="00A6066C"/>
    <w:rsid w:val="00A86F5B"/>
    <w:rsid w:val="00AE2ADE"/>
    <w:rsid w:val="00C37A89"/>
    <w:rsid w:val="00C84104"/>
    <w:rsid w:val="00CC3ACF"/>
    <w:rsid w:val="00CE734F"/>
    <w:rsid w:val="00D0442E"/>
    <w:rsid w:val="00D453E9"/>
    <w:rsid w:val="00D46895"/>
    <w:rsid w:val="00D815A4"/>
    <w:rsid w:val="00DC5E17"/>
    <w:rsid w:val="00E45D93"/>
    <w:rsid w:val="00EA1B9C"/>
    <w:rsid w:val="00EA6533"/>
    <w:rsid w:val="00F73107"/>
    <w:rsid w:val="00F84391"/>
    <w:rsid w:val="00F91DC4"/>
    <w:rsid w:val="00FE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A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5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815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815A4"/>
    <w:rPr>
      <w:rFonts w:cs="Times New Roman"/>
    </w:rPr>
  </w:style>
  <w:style w:type="paragraph" w:styleId="a6">
    <w:name w:val="footer"/>
    <w:basedOn w:val="a"/>
    <w:link w:val="a7"/>
    <w:uiPriority w:val="99"/>
    <w:rsid w:val="00D815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815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1638</Words>
  <Characters>11687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первомайка 08</cp:lastModifiedBy>
  <cp:revision>18</cp:revision>
  <cp:lastPrinted>2019-11-25T14:39:00Z</cp:lastPrinted>
  <dcterms:created xsi:type="dcterms:W3CDTF">2019-11-19T08:09:00Z</dcterms:created>
  <dcterms:modified xsi:type="dcterms:W3CDTF">2019-11-29T13:55:00Z</dcterms:modified>
</cp:coreProperties>
</file>