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B15" w:rsidRPr="00E97B15" w:rsidRDefault="00E97B15" w:rsidP="00E97B15">
      <w:pPr>
        <w:spacing w:line="240" w:lineRule="auto"/>
        <w:ind w:firstLine="567"/>
        <w:jc w:val="center"/>
        <w:rPr>
          <w:rFonts w:ascii="Times New Roman" w:hAnsi="Times New Roman"/>
        </w:rPr>
      </w:pPr>
      <w:r w:rsidRPr="00E97B15">
        <w:rPr>
          <w:rFonts w:ascii="Times New Roman" w:hAnsi="Times New Roman"/>
        </w:rPr>
        <w:t>Аннотация</w:t>
      </w:r>
    </w:p>
    <w:p w:rsidR="00E97B15" w:rsidRPr="00E97B15" w:rsidRDefault="00E97B15" w:rsidP="00E97B15">
      <w:pPr>
        <w:spacing w:line="240" w:lineRule="auto"/>
        <w:ind w:firstLine="567"/>
        <w:jc w:val="both"/>
        <w:rPr>
          <w:rFonts w:ascii="Times New Roman" w:hAnsi="Times New Roman"/>
        </w:rPr>
      </w:pPr>
      <w:r w:rsidRPr="00E97B15">
        <w:rPr>
          <w:rFonts w:ascii="Times New Roman" w:hAnsi="Times New Roman"/>
        </w:rPr>
        <w:t>Рабочая адаптирова</w:t>
      </w:r>
      <w:r w:rsidRPr="00E97B15">
        <w:rPr>
          <w:rFonts w:ascii="Times New Roman" w:hAnsi="Times New Roman"/>
        </w:rPr>
        <w:t>нная программа по чтению</w:t>
      </w:r>
      <w:r w:rsidRPr="00E97B15">
        <w:rPr>
          <w:rFonts w:ascii="Times New Roman" w:hAnsi="Times New Roman"/>
        </w:rPr>
        <w:t xml:space="preserve"> 4 </w:t>
      </w:r>
      <w:proofErr w:type="spellStart"/>
      <w:r w:rsidRPr="00E97B15">
        <w:rPr>
          <w:rFonts w:ascii="Times New Roman" w:hAnsi="Times New Roman"/>
        </w:rPr>
        <w:t>кл</w:t>
      </w:r>
      <w:proofErr w:type="spellEnd"/>
      <w:r w:rsidRPr="00E97B15">
        <w:rPr>
          <w:rFonts w:ascii="Times New Roman" w:hAnsi="Times New Roman"/>
        </w:rPr>
        <w:t xml:space="preserve">. составлена на основе следующих нормативно-правовых документов: </w:t>
      </w:r>
    </w:p>
    <w:p w:rsidR="00E97B15" w:rsidRPr="00E97B15" w:rsidRDefault="00E97B15" w:rsidP="00E97B15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E97B15">
        <w:rPr>
          <w:rFonts w:ascii="Times New Roman" w:hAnsi="Times New Roman" w:cs="Times New Roman"/>
        </w:rPr>
        <w:t>1. Федеральным законом Российской Федерации «Об Образовании»</w:t>
      </w:r>
      <w:r w:rsidRPr="00E97B15">
        <w:rPr>
          <w:rFonts w:ascii="Times New Roman" w:hAnsi="Times New Roman" w:cs="Times New Roman"/>
          <w:bCs/>
        </w:rPr>
        <w:t xml:space="preserve"> от 29 декабря 2012 г.N</w:t>
      </w:r>
      <w:r w:rsidRPr="00E97B15">
        <w:rPr>
          <w:rFonts w:ascii="Times New Roman" w:hAnsi="Times New Roman" w:cs="Times New Roman"/>
        </w:rPr>
        <w:t>273-ФЗ (в редакции от 26.07.2019)</w:t>
      </w:r>
    </w:p>
    <w:p w:rsidR="00E97B15" w:rsidRPr="00E97B15" w:rsidRDefault="00E97B15" w:rsidP="00E97B15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E97B15">
        <w:rPr>
          <w:rFonts w:ascii="Times New Roman" w:hAnsi="Times New Roman" w:cs="Times New Roman"/>
        </w:rPr>
        <w:t>2. Приказом Минобразования России от 05.03.2004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 (в редакции от 07.06.2017)</w:t>
      </w:r>
    </w:p>
    <w:p w:rsidR="00E97B15" w:rsidRPr="00E97B15" w:rsidRDefault="00E97B15" w:rsidP="00E97B15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E97B15">
        <w:rPr>
          <w:rFonts w:ascii="Times New Roman" w:hAnsi="Times New Roman" w:cs="Times New Roman"/>
        </w:rPr>
        <w:t>3. Федеральным базисным учебным планом, утвержден</w:t>
      </w:r>
      <w:bookmarkStart w:id="0" w:name="_GoBack"/>
      <w:bookmarkEnd w:id="0"/>
      <w:r w:rsidRPr="00E97B15">
        <w:rPr>
          <w:rFonts w:ascii="Times New Roman" w:hAnsi="Times New Roman" w:cs="Times New Roman"/>
        </w:rPr>
        <w:t>ным приказом Министерства образования РФ от 10 апреля 2002 г. № 29/2065-п «Об утверждении учебных планов специальных (коррекционных) образовательных учреждений для обучающихся, воспитанников с отклонениями в развитии».</w:t>
      </w:r>
    </w:p>
    <w:p w:rsidR="00E97B15" w:rsidRPr="00E97B15" w:rsidRDefault="00E97B15" w:rsidP="00E97B15">
      <w:pPr>
        <w:pStyle w:val="a3"/>
        <w:ind w:firstLine="709"/>
        <w:jc w:val="both"/>
        <w:rPr>
          <w:rFonts w:ascii="Times New Roman" w:hAnsi="Times New Roman" w:cs="Times New Roman"/>
          <w:u w:val="single"/>
        </w:rPr>
      </w:pPr>
      <w:r w:rsidRPr="00E97B15">
        <w:rPr>
          <w:rFonts w:ascii="Times New Roman" w:hAnsi="Times New Roman" w:cs="Times New Roman"/>
        </w:rPr>
        <w:t xml:space="preserve">4. Учебным планом по адаптированной программе для детей с умственной отсталостью в условиях общеобразовательных классов Муниципального автономного общеобразовательного учреждения </w:t>
      </w:r>
      <w:proofErr w:type="spellStart"/>
      <w:r w:rsidRPr="00E97B15">
        <w:rPr>
          <w:rFonts w:ascii="Times New Roman" w:hAnsi="Times New Roman" w:cs="Times New Roman"/>
        </w:rPr>
        <w:t>Вагайской</w:t>
      </w:r>
      <w:proofErr w:type="spellEnd"/>
      <w:r w:rsidRPr="00E97B15">
        <w:rPr>
          <w:rFonts w:ascii="Times New Roman" w:hAnsi="Times New Roman" w:cs="Times New Roman"/>
        </w:rPr>
        <w:t xml:space="preserve"> средней общеобразовательной школы </w:t>
      </w:r>
      <w:proofErr w:type="spellStart"/>
      <w:r w:rsidRPr="00E97B15">
        <w:rPr>
          <w:rFonts w:ascii="Times New Roman" w:hAnsi="Times New Roman" w:cs="Times New Roman"/>
        </w:rPr>
        <w:t>Вагайского</w:t>
      </w:r>
      <w:proofErr w:type="spellEnd"/>
      <w:r w:rsidRPr="00E97B15">
        <w:rPr>
          <w:rFonts w:ascii="Times New Roman" w:hAnsi="Times New Roman" w:cs="Times New Roman"/>
        </w:rPr>
        <w:t xml:space="preserve"> района Тюменской области.</w:t>
      </w:r>
    </w:p>
    <w:p w:rsidR="00E97B15" w:rsidRPr="00E97B15" w:rsidRDefault="00E97B15" w:rsidP="00E97B15">
      <w:pPr>
        <w:rPr>
          <w:rFonts w:ascii="Times New Roman" w:hAnsi="Times New Roman"/>
        </w:rPr>
      </w:pPr>
      <w:r w:rsidRPr="00E97B15">
        <w:rPr>
          <w:rFonts w:ascii="Times New Roman" w:hAnsi="Times New Roman"/>
        </w:rPr>
        <w:t xml:space="preserve">     Рабочие программы  учебных предметов, разработаны в соответствии с базисным учебным планом коррекционных образовательных учреждений [Приказом Министерства образования РФ от 10.04.2002 г. № 29/2065-п «Об утверждении учебных планов специальных (коррекционных) образовательных учреждений для обучающихся, воспитанников с отклонениями в развитии»]. </w:t>
      </w:r>
      <w:proofErr w:type="gramStart"/>
      <w:r w:rsidRPr="00E97B15">
        <w:rPr>
          <w:rFonts w:ascii="Times New Roman" w:hAnsi="Times New Roman"/>
        </w:rPr>
        <w:t xml:space="preserve">Рабочая программа составлена </w:t>
      </w:r>
      <w:r w:rsidRPr="00E97B15">
        <w:rPr>
          <w:rFonts w:ascii="Times New Roman" w:hAnsi="Times New Roman"/>
          <w:color w:val="000000"/>
        </w:rPr>
        <w:t xml:space="preserve">на основе авторской  программы [Воронкова В.В. Программы специальных (коррекционных) </w:t>
      </w:r>
      <w:r w:rsidRPr="00E97B15">
        <w:rPr>
          <w:rFonts w:ascii="Times New Roman" w:hAnsi="Times New Roman"/>
        </w:rPr>
        <w:t xml:space="preserve">образовательных учреждений VIII вида, </w:t>
      </w:r>
      <w:r w:rsidRPr="00E97B15">
        <w:rPr>
          <w:rFonts w:ascii="Times New Roman" w:hAnsi="Times New Roman"/>
          <w:i/>
        </w:rPr>
        <w:t>1-4 классы ,4-е издание - М.: Просвещение, 2006.]</w:t>
      </w:r>
      <w:r w:rsidRPr="00E97B15">
        <w:rPr>
          <w:rFonts w:ascii="Times New Roman" w:hAnsi="Times New Roman"/>
        </w:rPr>
        <w:t xml:space="preserve">, допущенной Министерством образования и науки РФ, адаптированной к условиям специального (коррекционного) образовательного учреждения для обучающихся, воспитанников с ограниченными возможностями здоровья VIII вида, </w:t>
      </w:r>
      <w:r w:rsidRPr="00E97B15">
        <w:rPr>
          <w:rFonts w:ascii="Times New Roman" w:hAnsi="Times New Roman"/>
          <w:bCs/>
        </w:rPr>
        <w:t xml:space="preserve">реализованной в учебниках по чтению, </w:t>
      </w:r>
      <w:r w:rsidRPr="00E97B15">
        <w:rPr>
          <w:rFonts w:ascii="Times New Roman" w:hAnsi="Times New Roman"/>
          <w:bCs/>
          <w:i/>
        </w:rPr>
        <w:t xml:space="preserve">созданных коллективом авторов под руководством </w:t>
      </w:r>
      <w:r w:rsidRPr="00E97B15">
        <w:rPr>
          <w:rFonts w:ascii="Times New Roman" w:hAnsi="Times New Roman"/>
        </w:rPr>
        <w:t>З.Н. Смирнова, Г.</w:t>
      </w:r>
      <w:proofErr w:type="gramEnd"/>
      <w:r w:rsidRPr="00E97B15">
        <w:rPr>
          <w:rFonts w:ascii="Times New Roman" w:hAnsi="Times New Roman"/>
        </w:rPr>
        <w:t xml:space="preserve"> М. Гусева</w:t>
      </w:r>
      <w:r w:rsidRPr="00E97B15">
        <w:rPr>
          <w:rFonts w:ascii="Times New Roman" w:hAnsi="Times New Roman"/>
          <w:bCs/>
          <w:i/>
        </w:rPr>
        <w:t xml:space="preserve">, </w:t>
      </w:r>
      <w:r w:rsidRPr="00E97B15">
        <w:rPr>
          <w:rFonts w:ascii="Times New Roman" w:hAnsi="Times New Roman"/>
          <w:bCs/>
        </w:rPr>
        <w:t>основной образовательной программы.</w:t>
      </w:r>
    </w:p>
    <w:p w:rsidR="00C86929" w:rsidRPr="00E97B15" w:rsidRDefault="00E97B15">
      <w:pPr>
        <w:rPr>
          <w:rFonts w:ascii="Times New Roman" w:hAnsi="Times New Roman"/>
        </w:rPr>
      </w:pPr>
      <w:r w:rsidRPr="00E97B15">
        <w:rPr>
          <w:rFonts w:ascii="Times New Roman" w:hAnsi="Times New Roman"/>
        </w:rPr>
        <w:t xml:space="preserve">  Настоящая  программа будет реализована в условиях классно-урочной системы обучения. Программа составлена с учетом уровня </w:t>
      </w:r>
      <w:proofErr w:type="spellStart"/>
      <w:r w:rsidRPr="00E97B15">
        <w:rPr>
          <w:rFonts w:ascii="Times New Roman" w:hAnsi="Times New Roman"/>
        </w:rPr>
        <w:t>обученности</w:t>
      </w:r>
      <w:proofErr w:type="spellEnd"/>
      <w:r w:rsidRPr="00E97B15">
        <w:rPr>
          <w:rFonts w:ascii="Times New Roman" w:hAnsi="Times New Roman"/>
        </w:rPr>
        <w:t xml:space="preserve"> воспитанников, максимального развития познавательных интересов, индивидуально-дифференцированного к ним подхода. Поэтому в целях максимального коррекционного воздействия в содержание программы включен учебно-игровой материал, коррекционно-развивающие игры и упражнения, направленные на повышение интеллектуального уровня обучающихся. </w:t>
      </w:r>
      <w:r w:rsidRPr="00E97B15">
        <w:rPr>
          <w:rFonts w:ascii="Times New Roman" w:hAnsi="Times New Roman"/>
        </w:rPr>
        <w:tab/>
      </w:r>
    </w:p>
    <w:p w:rsidR="00E97B15" w:rsidRPr="00E97B15" w:rsidRDefault="00E97B15" w:rsidP="00E97B1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rPr>
          <w:rFonts w:ascii="Times New Roman" w:hAnsi="Times New Roman"/>
        </w:rPr>
      </w:pPr>
      <w:r w:rsidRPr="00E97B15">
        <w:rPr>
          <w:rFonts w:ascii="Times New Roman" w:hAnsi="Times New Roman"/>
        </w:rPr>
        <w:t>Курс литературного чтения направлен на достижение следу</w:t>
      </w:r>
      <w:r w:rsidRPr="00E97B15">
        <w:rPr>
          <w:rFonts w:ascii="Times New Roman" w:hAnsi="Times New Roman"/>
        </w:rPr>
        <w:softHyphen/>
        <w:t xml:space="preserve">ющих </w:t>
      </w:r>
      <w:r w:rsidRPr="00E97B15">
        <w:rPr>
          <w:rFonts w:ascii="Times New Roman" w:hAnsi="Times New Roman"/>
          <w:b/>
          <w:bCs/>
        </w:rPr>
        <w:t>целей:</w:t>
      </w:r>
    </w:p>
    <w:p w:rsidR="00E97B15" w:rsidRPr="00E97B15" w:rsidRDefault="00E97B15" w:rsidP="00E97B15">
      <w:pPr>
        <w:pStyle w:val="a5"/>
        <w:ind w:left="20" w:right="240" w:firstLine="688"/>
        <w:jc w:val="left"/>
        <w:rPr>
          <w:iCs/>
          <w:sz w:val="22"/>
          <w:szCs w:val="22"/>
        </w:rPr>
      </w:pPr>
      <w:r w:rsidRPr="00E97B15">
        <w:rPr>
          <w:iCs/>
          <w:sz w:val="22"/>
          <w:szCs w:val="22"/>
        </w:rPr>
        <w:t>-</w:t>
      </w:r>
      <w:r w:rsidRPr="00E97B15">
        <w:rPr>
          <w:sz w:val="22"/>
          <w:szCs w:val="22"/>
        </w:rPr>
        <w:t xml:space="preserve"> овладение осознанным, правильным, беглым и вырази</w:t>
      </w:r>
      <w:r w:rsidRPr="00E97B15">
        <w:rPr>
          <w:sz w:val="22"/>
          <w:szCs w:val="22"/>
        </w:rPr>
        <w:softHyphen/>
        <w:t>тельным чтением; совершенствование всех видов речевой деятельности, развитие интереса к чтению и книге; формиро</w:t>
      </w:r>
      <w:r w:rsidRPr="00E97B15">
        <w:rPr>
          <w:sz w:val="22"/>
          <w:szCs w:val="22"/>
        </w:rPr>
        <w:softHyphen/>
        <w:t>вание читательского кругозора;</w:t>
      </w:r>
    </w:p>
    <w:p w:rsidR="00E97B15" w:rsidRPr="00E97B15" w:rsidRDefault="00E97B15" w:rsidP="00E97B15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E97B15">
        <w:rPr>
          <w:rFonts w:ascii="Times New Roman" w:hAnsi="Times New Roman"/>
          <w:iCs/>
        </w:rPr>
        <w:t xml:space="preserve">          </w:t>
      </w:r>
      <w:r w:rsidRPr="00E97B15">
        <w:rPr>
          <w:rFonts w:ascii="Times New Roman" w:hAnsi="Times New Roman"/>
          <w:b/>
        </w:rPr>
        <w:t xml:space="preserve">  -</w:t>
      </w:r>
      <w:r w:rsidRPr="00E97B15">
        <w:rPr>
          <w:rFonts w:ascii="Times New Roman" w:hAnsi="Times New Roman"/>
        </w:rPr>
        <w:t xml:space="preserve"> коррекция и  развитие  познавательной и  речевой деятельности;</w:t>
      </w:r>
    </w:p>
    <w:p w:rsidR="00E97B15" w:rsidRPr="00E97B15" w:rsidRDefault="00E97B15" w:rsidP="00E97B15">
      <w:pPr>
        <w:spacing w:after="0" w:line="240" w:lineRule="auto"/>
        <w:contextualSpacing/>
        <w:rPr>
          <w:rFonts w:ascii="Times New Roman" w:hAnsi="Times New Roman"/>
        </w:rPr>
      </w:pPr>
      <w:r w:rsidRPr="00E97B15">
        <w:rPr>
          <w:rFonts w:ascii="Times New Roman" w:hAnsi="Times New Roman"/>
        </w:rPr>
        <w:t xml:space="preserve">           - обогащение нравственного опыта младших школьников средствами художественной литературы; формирование нрав</w:t>
      </w:r>
      <w:r w:rsidRPr="00E97B15">
        <w:rPr>
          <w:rFonts w:ascii="Times New Roman" w:hAnsi="Times New Roman"/>
        </w:rPr>
        <w:softHyphen/>
        <w:t>ственных представлений о добре, дружбе, правде и ответствен</w:t>
      </w:r>
      <w:r w:rsidRPr="00E97B15">
        <w:rPr>
          <w:rFonts w:ascii="Times New Roman" w:hAnsi="Times New Roman"/>
        </w:rPr>
        <w:softHyphen/>
        <w:t>ности; воспитание интереса и уважения к отечественной куль</w:t>
      </w:r>
      <w:r w:rsidRPr="00E97B15">
        <w:rPr>
          <w:rFonts w:ascii="Times New Roman" w:hAnsi="Times New Roman"/>
        </w:rPr>
        <w:softHyphen/>
        <w:t>туре и культуре народов многонациональной России и других стран.</w:t>
      </w:r>
    </w:p>
    <w:p w:rsidR="00E97B15" w:rsidRPr="00E97B15" w:rsidRDefault="00E97B15" w:rsidP="00E97B1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rPr>
          <w:rFonts w:ascii="Times New Roman" w:hAnsi="Times New Roman"/>
        </w:rPr>
      </w:pPr>
      <w:r w:rsidRPr="00E97B15">
        <w:rPr>
          <w:rFonts w:ascii="Times New Roman" w:hAnsi="Times New Roman"/>
        </w:rPr>
        <w:t>Литературное чтение как учебный предмет в начальной шко</w:t>
      </w:r>
      <w:r w:rsidRPr="00E97B15">
        <w:rPr>
          <w:rFonts w:ascii="Times New Roman" w:hAnsi="Times New Roman"/>
        </w:rPr>
        <w:softHyphen/>
        <w:t xml:space="preserve">ле имеет большое значение в решении </w:t>
      </w:r>
      <w:r w:rsidRPr="00E97B15">
        <w:rPr>
          <w:rFonts w:ascii="Times New Roman" w:hAnsi="Times New Roman"/>
          <w:b/>
        </w:rPr>
        <w:t>задач</w:t>
      </w:r>
      <w:r w:rsidRPr="00E97B15">
        <w:rPr>
          <w:rFonts w:ascii="Times New Roman" w:hAnsi="Times New Roman"/>
        </w:rPr>
        <w:t xml:space="preserve"> не только обуче</w:t>
      </w:r>
      <w:r w:rsidRPr="00E97B15">
        <w:rPr>
          <w:rFonts w:ascii="Times New Roman" w:hAnsi="Times New Roman"/>
        </w:rPr>
        <w:softHyphen/>
        <w:t>ния, но и воспитания.</w:t>
      </w:r>
    </w:p>
    <w:p w:rsidR="00E97B15" w:rsidRPr="00E97B15" w:rsidRDefault="00E97B15" w:rsidP="00E97B1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rPr>
          <w:rFonts w:ascii="Times New Roman" w:hAnsi="Times New Roman"/>
        </w:rPr>
      </w:pPr>
      <w:r w:rsidRPr="00E97B15">
        <w:rPr>
          <w:rFonts w:ascii="Times New Roman" w:hAnsi="Times New Roman"/>
        </w:rPr>
        <w:t>Знакомство учащихся с доступными их возрасту художе</w:t>
      </w:r>
      <w:r w:rsidRPr="00E97B15">
        <w:rPr>
          <w:rFonts w:ascii="Times New Roman" w:hAnsi="Times New Roman"/>
        </w:rPr>
        <w:softHyphen/>
        <w:t>ственными произведениями, духовно-нравственное и эстети</w:t>
      </w:r>
      <w:r w:rsidRPr="00E97B15">
        <w:rPr>
          <w:rFonts w:ascii="Times New Roman" w:hAnsi="Times New Roman"/>
        </w:rPr>
        <w:softHyphen/>
        <w:t>ческое содержание которых активно влияет на чувства, сознание и волю читателя, способствует формированию личных качеств, соответствующих национальным и общечеловеческим ценно</w:t>
      </w:r>
      <w:r w:rsidRPr="00E97B15">
        <w:rPr>
          <w:rFonts w:ascii="Times New Roman" w:hAnsi="Times New Roman"/>
        </w:rPr>
        <w:softHyphen/>
        <w:t>стям. Ориентация учащихся на моральные нормы развивает у них умение соотносить свои поступки с этическими прин</w:t>
      </w:r>
      <w:r w:rsidRPr="00E97B15">
        <w:rPr>
          <w:rFonts w:ascii="Times New Roman" w:hAnsi="Times New Roman"/>
        </w:rPr>
        <w:softHyphen/>
        <w:t>ципами поведения культурного человека, формирует навыки доброжелательного сотрудничества.</w:t>
      </w:r>
    </w:p>
    <w:p w:rsidR="00E97B15" w:rsidRPr="00E97B15" w:rsidRDefault="00E97B15" w:rsidP="00E97B15">
      <w:pPr>
        <w:spacing w:after="0" w:line="240" w:lineRule="auto"/>
        <w:rPr>
          <w:rFonts w:ascii="Times New Roman" w:hAnsi="Times New Roman"/>
        </w:rPr>
      </w:pPr>
      <w:r w:rsidRPr="00E97B15">
        <w:rPr>
          <w:rFonts w:ascii="Times New Roman" w:hAnsi="Times New Roman"/>
          <w:b/>
        </w:rPr>
        <w:lastRenderedPageBreak/>
        <w:t xml:space="preserve">        Основными задачами</w:t>
      </w:r>
      <w:r w:rsidRPr="00E97B15">
        <w:rPr>
          <w:rFonts w:ascii="Times New Roman" w:hAnsi="Times New Roman"/>
        </w:rPr>
        <w:t xml:space="preserve"> обучения чтению в 2—4 классах являются: научить детей читать доступный их пониманию те</w:t>
      </w:r>
      <w:proofErr w:type="gramStart"/>
      <w:r w:rsidRPr="00E97B15">
        <w:rPr>
          <w:rFonts w:ascii="Times New Roman" w:hAnsi="Times New Roman"/>
        </w:rPr>
        <w:t>кст всл</w:t>
      </w:r>
      <w:proofErr w:type="gramEnd"/>
      <w:r w:rsidRPr="00E97B15">
        <w:rPr>
          <w:rFonts w:ascii="Times New Roman" w:hAnsi="Times New Roman"/>
        </w:rPr>
        <w:t>ух и про себя, осмысленно воспринимать прочитанное.</w:t>
      </w:r>
    </w:p>
    <w:p w:rsidR="00E97B15" w:rsidRPr="00E97B15" w:rsidRDefault="00E97B15" w:rsidP="00E97B15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E97B15">
        <w:rPr>
          <w:rFonts w:ascii="Times New Roman" w:hAnsi="Times New Roman"/>
        </w:rPr>
        <w:t xml:space="preserve">        У учащихся формируется навык сознательного, правильного, беглого и выразительного чтения. </w:t>
      </w:r>
    </w:p>
    <w:p w:rsidR="00E97B15" w:rsidRPr="00E97B15" w:rsidRDefault="00E97B15" w:rsidP="00E97B15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E97B15">
        <w:rPr>
          <w:rFonts w:ascii="Times New Roman" w:hAnsi="Times New Roman"/>
        </w:rPr>
        <w:t>Курс литературного чтения пробуждает интерес учащих</w:t>
      </w:r>
      <w:r w:rsidRPr="00E97B15">
        <w:rPr>
          <w:rFonts w:ascii="Times New Roman" w:hAnsi="Times New Roman"/>
        </w:rPr>
        <w:softHyphen/>
        <w:t>ся к чтению художественных произведений. Внимание начи</w:t>
      </w:r>
      <w:r w:rsidRPr="00E97B15">
        <w:rPr>
          <w:rFonts w:ascii="Times New Roman" w:hAnsi="Times New Roman"/>
        </w:rPr>
        <w:softHyphen/>
        <w:t>нающего читателя обращается на словесно-образную природу художественного произведения, на отношение автора к героям и окружающему миру, на нравственные проблемы, волнующие писателя. Младшие школьники учатся чувствовать красоту поэтического слова, ценить образность словесного искусства.</w:t>
      </w:r>
    </w:p>
    <w:p w:rsidR="00E97B15" w:rsidRPr="00E97B15" w:rsidRDefault="00E97B15" w:rsidP="00E97B15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E97B15">
        <w:rPr>
          <w:rFonts w:ascii="Times New Roman" w:hAnsi="Times New Roman"/>
        </w:rPr>
        <w:t xml:space="preserve">        Изучение предмета «Литературное чтение» решает множество важнейших </w:t>
      </w:r>
      <w:r w:rsidRPr="00E97B15">
        <w:rPr>
          <w:rFonts w:ascii="Times New Roman" w:hAnsi="Times New Roman"/>
          <w:b/>
        </w:rPr>
        <w:t>задач</w:t>
      </w:r>
      <w:r w:rsidRPr="00E97B15">
        <w:rPr>
          <w:rFonts w:ascii="Times New Roman" w:hAnsi="Times New Roman"/>
        </w:rPr>
        <w:t xml:space="preserve"> начального обучения и готовит младшего школьника к успешному обучению в средней школе.</w:t>
      </w:r>
    </w:p>
    <w:p w:rsidR="00E97B15" w:rsidRPr="00E97B15" w:rsidRDefault="00E97B15" w:rsidP="00E97B15">
      <w:pPr>
        <w:spacing w:after="0" w:line="240" w:lineRule="auto"/>
        <w:jc w:val="center"/>
        <w:rPr>
          <w:rFonts w:ascii="Times New Roman" w:hAnsi="Times New Roman"/>
          <w:b/>
        </w:rPr>
      </w:pPr>
      <w:r w:rsidRPr="00E97B15">
        <w:rPr>
          <w:rFonts w:ascii="Times New Roman" w:hAnsi="Times New Roman"/>
          <w:b/>
        </w:rPr>
        <w:t>Количество часов, на которое рассчитана Рабочая программа</w:t>
      </w:r>
    </w:p>
    <w:p w:rsidR="00E97B15" w:rsidRPr="00E97B15" w:rsidRDefault="00E97B15" w:rsidP="00E97B15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jc w:val="center"/>
        <w:rPr>
          <w:rFonts w:ascii="Times New Roman" w:hAnsi="Times New Roman"/>
          <w:b/>
        </w:rPr>
      </w:pPr>
    </w:p>
    <w:p w:rsidR="00E97B15" w:rsidRPr="00E97B15" w:rsidRDefault="00E97B15" w:rsidP="00E97B15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b/>
        </w:rPr>
      </w:pPr>
      <w:r w:rsidRPr="00E97B15">
        <w:rPr>
          <w:rFonts w:ascii="Times New Roman" w:hAnsi="Times New Roman"/>
        </w:rPr>
        <w:t xml:space="preserve">             В 4 классе на изучение литературного чтения отводится 102  ч (3 ч в неделю, 34 учебных недель).</w:t>
      </w:r>
      <w:r w:rsidRPr="00E97B15">
        <w:rPr>
          <w:rFonts w:ascii="Times New Roman" w:hAnsi="Times New Roman"/>
          <w:b/>
        </w:rPr>
        <w:t xml:space="preserve"> </w:t>
      </w:r>
    </w:p>
    <w:p w:rsidR="00E97B15" w:rsidRPr="00E97B15" w:rsidRDefault="00E97B15" w:rsidP="00E97B15">
      <w:pPr>
        <w:pStyle w:val="c1"/>
        <w:spacing w:before="0" w:beforeAutospacing="0" w:after="0" w:afterAutospacing="0"/>
        <w:jc w:val="center"/>
        <w:rPr>
          <w:b/>
          <w:color w:val="000000"/>
          <w:spacing w:val="-3"/>
          <w:sz w:val="22"/>
          <w:szCs w:val="22"/>
        </w:rPr>
      </w:pPr>
      <w:r w:rsidRPr="00E97B15">
        <w:rPr>
          <w:b/>
          <w:color w:val="000000"/>
          <w:spacing w:val="-3"/>
          <w:sz w:val="22"/>
          <w:szCs w:val="22"/>
        </w:rPr>
        <w:t>Описание учебно-методического обеспечения</w:t>
      </w:r>
    </w:p>
    <w:p w:rsidR="00E97B15" w:rsidRPr="00E97B15" w:rsidRDefault="00E97B15" w:rsidP="00E97B15">
      <w:pPr>
        <w:pStyle w:val="c1"/>
        <w:spacing w:before="0" w:beforeAutospacing="0" w:after="0" w:afterAutospacing="0"/>
        <w:jc w:val="center"/>
        <w:rPr>
          <w:b/>
          <w:color w:val="000000"/>
          <w:spacing w:val="-3"/>
          <w:sz w:val="22"/>
          <w:szCs w:val="22"/>
        </w:rPr>
      </w:pPr>
    </w:p>
    <w:p w:rsidR="00E97B15" w:rsidRPr="00E97B15" w:rsidRDefault="00E97B15" w:rsidP="00E97B15">
      <w:pPr>
        <w:pStyle w:val="c1"/>
        <w:spacing w:before="0" w:beforeAutospacing="0" w:after="0" w:afterAutospacing="0"/>
        <w:jc w:val="both"/>
        <w:rPr>
          <w:color w:val="000000"/>
          <w:spacing w:val="-3"/>
          <w:sz w:val="22"/>
          <w:szCs w:val="22"/>
        </w:rPr>
      </w:pPr>
      <w:r w:rsidRPr="00E97B15">
        <w:rPr>
          <w:color w:val="000000"/>
          <w:spacing w:val="-3"/>
          <w:sz w:val="22"/>
          <w:szCs w:val="22"/>
        </w:rPr>
        <w:t>Библиографический список учебных пособий, используемых в образовательном процессе</w:t>
      </w:r>
    </w:p>
    <w:p w:rsidR="00E97B15" w:rsidRPr="00E97B15" w:rsidRDefault="00E97B15" w:rsidP="00E97B15">
      <w:pPr>
        <w:pStyle w:val="c1"/>
        <w:spacing w:before="0" w:beforeAutospacing="0" w:after="0" w:afterAutospacing="0"/>
        <w:jc w:val="both"/>
        <w:rPr>
          <w:color w:val="000000"/>
          <w:spacing w:val="-3"/>
          <w:sz w:val="22"/>
          <w:szCs w:val="22"/>
        </w:rPr>
      </w:pPr>
    </w:p>
    <w:p w:rsidR="00E97B15" w:rsidRPr="00E97B15" w:rsidRDefault="00E97B15" w:rsidP="00E97B15">
      <w:pPr>
        <w:numPr>
          <w:ilvl w:val="0"/>
          <w:numId w:val="1"/>
        </w:numPr>
        <w:tabs>
          <w:tab w:val="left" w:pos="0"/>
          <w:tab w:val="left" w:pos="360"/>
        </w:tabs>
        <w:spacing w:after="0" w:line="240" w:lineRule="auto"/>
        <w:rPr>
          <w:rFonts w:ascii="Times New Roman" w:hAnsi="Times New Roman"/>
        </w:rPr>
      </w:pPr>
      <w:r w:rsidRPr="00E97B15">
        <w:rPr>
          <w:rFonts w:ascii="Times New Roman" w:hAnsi="Times New Roman"/>
        </w:rPr>
        <w:t>З.Н. Смирнова, Г.М, Гусева,</w:t>
      </w:r>
      <w:r w:rsidRPr="00E97B15">
        <w:rPr>
          <w:rFonts w:ascii="Times New Roman" w:hAnsi="Times New Roman"/>
          <w:bCs/>
          <w:iCs/>
        </w:rPr>
        <w:t xml:space="preserve"> </w:t>
      </w:r>
      <w:r w:rsidRPr="00E97B15">
        <w:rPr>
          <w:rFonts w:ascii="Times New Roman" w:hAnsi="Times New Roman"/>
        </w:rPr>
        <w:t>Чтение</w:t>
      </w:r>
      <w:r w:rsidRPr="00E97B15">
        <w:rPr>
          <w:rFonts w:ascii="Times New Roman" w:hAnsi="Times New Roman"/>
          <w:bCs/>
          <w:iCs/>
        </w:rPr>
        <w:t>: Учебник</w:t>
      </w:r>
      <w:r w:rsidRPr="00E97B15">
        <w:rPr>
          <w:rFonts w:ascii="Times New Roman" w:hAnsi="Times New Roman"/>
        </w:rPr>
        <w:t xml:space="preserve"> для 4 класса специальных (коррекционных) образовательных учреждений </w:t>
      </w:r>
      <w:r w:rsidRPr="00E97B15">
        <w:rPr>
          <w:rFonts w:ascii="Times New Roman" w:hAnsi="Times New Roman"/>
          <w:lang w:val="en-US"/>
        </w:rPr>
        <w:t>VIII</w:t>
      </w:r>
      <w:r w:rsidRPr="00E97B15">
        <w:rPr>
          <w:rFonts w:ascii="Times New Roman" w:hAnsi="Times New Roman"/>
        </w:rPr>
        <w:t xml:space="preserve"> вида     </w:t>
      </w:r>
      <w:r w:rsidRPr="00E97B15">
        <w:rPr>
          <w:rFonts w:ascii="Times New Roman" w:hAnsi="Times New Roman"/>
          <w:bCs/>
          <w:iCs/>
        </w:rPr>
        <w:t>М. «Просвещение»,2001г.</w:t>
      </w:r>
    </w:p>
    <w:p w:rsidR="00E97B15" w:rsidRPr="00E97B15" w:rsidRDefault="00E97B15" w:rsidP="00E97B15">
      <w:pPr>
        <w:pStyle w:val="a7"/>
        <w:widowControl w:val="0"/>
        <w:autoSpaceDE w:val="0"/>
        <w:autoSpaceDN w:val="0"/>
        <w:adjustRightInd w:val="0"/>
        <w:ind w:left="644"/>
        <w:jc w:val="both"/>
        <w:rPr>
          <w:iCs/>
          <w:sz w:val="22"/>
          <w:szCs w:val="22"/>
        </w:rPr>
      </w:pPr>
    </w:p>
    <w:p w:rsidR="00E97B15" w:rsidRPr="00E97B15" w:rsidRDefault="00E97B15" w:rsidP="00E97B15">
      <w:pPr>
        <w:spacing w:line="240" w:lineRule="auto"/>
        <w:rPr>
          <w:rFonts w:ascii="Times New Roman" w:hAnsi="Times New Roman"/>
        </w:rPr>
      </w:pPr>
      <w:r w:rsidRPr="00E97B15">
        <w:rPr>
          <w:rFonts w:ascii="Times New Roman" w:hAnsi="Times New Roman"/>
        </w:rPr>
        <w:t>Литература, рекомендованная для учащихся</w:t>
      </w:r>
    </w:p>
    <w:p w:rsidR="00E97B15" w:rsidRPr="00E97B15" w:rsidRDefault="00E97B15" w:rsidP="00E97B15">
      <w:pPr>
        <w:numPr>
          <w:ilvl w:val="0"/>
          <w:numId w:val="2"/>
        </w:numPr>
        <w:tabs>
          <w:tab w:val="left" w:pos="0"/>
          <w:tab w:val="left" w:pos="360"/>
        </w:tabs>
        <w:spacing w:after="0" w:line="240" w:lineRule="auto"/>
        <w:rPr>
          <w:rFonts w:ascii="Times New Roman" w:hAnsi="Times New Roman"/>
        </w:rPr>
      </w:pPr>
      <w:r w:rsidRPr="00E97B15">
        <w:rPr>
          <w:rFonts w:ascii="Times New Roman" w:hAnsi="Times New Roman"/>
        </w:rPr>
        <w:t>З.Н. Смирнова, Г.М, Гусева,</w:t>
      </w:r>
      <w:r w:rsidRPr="00E97B15">
        <w:rPr>
          <w:rFonts w:ascii="Times New Roman" w:hAnsi="Times New Roman"/>
          <w:bCs/>
          <w:iCs/>
        </w:rPr>
        <w:t xml:space="preserve"> </w:t>
      </w:r>
      <w:r w:rsidRPr="00E97B15">
        <w:rPr>
          <w:rFonts w:ascii="Times New Roman" w:hAnsi="Times New Roman"/>
        </w:rPr>
        <w:t>Чтение</w:t>
      </w:r>
      <w:r w:rsidRPr="00E97B15">
        <w:rPr>
          <w:rFonts w:ascii="Times New Roman" w:hAnsi="Times New Roman"/>
          <w:bCs/>
          <w:iCs/>
        </w:rPr>
        <w:t>: Учебник</w:t>
      </w:r>
      <w:r w:rsidRPr="00E97B15">
        <w:rPr>
          <w:rFonts w:ascii="Times New Roman" w:hAnsi="Times New Roman"/>
        </w:rPr>
        <w:t xml:space="preserve"> для 4 класса специальных (коррекционных) образовательных учреждений </w:t>
      </w:r>
      <w:r w:rsidRPr="00E97B15">
        <w:rPr>
          <w:rFonts w:ascii="Times New Roman" w:hAnsi="Times New Roman"/>
          <w:lang w:val="en-US"/>
        </w:rPr>
        <w:t>VIII</w:t>
      </w:r>
      <w:r w:rsidRPr="00E97B15">
        <w:rPr>
          <w:rFonts w:ascii="Times New Roman" w:hAnsi="Times New Roman"/>
        </w:rPr>
        <w:t xml:space="preserve"> вида     </w:t>
      </w:r>
      <w:r w:rsidRPr="00E97B15">
        <w:rPr>
          <w:rFonts w:ascii="Times New Roman" w:hAnsi="Times New Roman"/>
          <w:bCs/>
          <w:iCs/>
        </w:rPr>
        <w:t>М. «Просвещение»,2001г.</w:t>
      </w:r>
    </w:p>
    <w:p w:rsidR="00E97B15" w:rsidRPr="00E97B15" w:rsidRDefault="00E97B15" w:rsidP="00E97B15">
      <w:pPr>
        <w:tabs>
          <w:tab w:val="left" w:pos="0"/>
          <w:tab w:val="left" w:pos="360"/>
        </w:tabs>
        <w:spacing w:after="0" w:line="240" w:lineRule="auto"/>
        <w:ind w:left="720"/>
        <w:rPr>
          <w:rFonts w:ascii="Times New Roman" w:hAnsi="Times New Roman"/>
        </w:rPr>
      </w:pPr>
    </w:p>
    <w:p w:rsidR="00E97B15" w:rsidRPr="00E97B15" w:rsidRDefault="00E97B15" w:rsidP="00E97B15">
      <w:pPr>
        <w:spacing w:line="240" w:lineRule="auto"/>
        <w:rPr>
          <w:rFonts w:ascii="Times New Roman" w:hAnsi="Times New Roman"/>
        </w:rPr>
      </w:pPr>
      <w:r w:rsidRPr="00E97B15">
        <w:rPr>
          <w:rFonts w:ascii="Times New Roman" w:hAnsi="Times New Roman"/>
        </w:rPr>
        <w:t xml:space="preserve">Литература, использованная при подготовке программы  </w:t>
      </w:r>
    </w:p>
    <w:p w:rsidR="00E97B15" w:rsidRPr="00E97B15" w:rsidRDefault="00E97B15" w:rsidP="00E97B15">
      <w:pPr>
        <w:pStyle w:val="a7"/>
        <w:numPr>
          <w:ilvl w:val="0"/>
          <w:numId w:val="3"/>
        </w:numPr>
        <w:rPr>
          <w:sz w:val="22"/>
          <w:szCs w:val="22"/>
        </w:rPr>
      </w:pPr>
      <w:r w:rsidRPr="00E97B15">
        <w:rPr>
          <w:sz w:val="22"/>
          <w:szCs w:val="22"/>
        </w:rPr>
        <w:t xml:space="preserve">Программы специальных  (коррекционных) образовательных учреждений </w:t>
      </w:r>
      <w:r w:rsidRPr="00E97B15">
        <w:rPr>
          <w:sz w:val="22"/>
          <w:szCs w:val="22"/>
          <w:lang w:val="en-US"/>
        </w:rPr>
        <w:t>VIII</w:t>
      </w:r>
      <w:r w:rsidRPr="00E97B15">
        <w:rPr>
          <w:sz w:val="22"/>
          <w:szCs w:val="22"/>
        </w:rPr>
        <w:t xml:space="preserve"> вида. </w:t>
      </w:r>
      <w:proofErr w:type="gramStart"/>
      <w:r w:rsidRPr="00E97B15">
        <w:rPr>
          <w:sz w:val="22"/>
          <w:szCs w:val="22"/>
        </w:rPr>
        <w:t>Подготовительный</w:t>
      </w:r>
      <w:proofErr w:type="gramEnd"/>
      <w:r w:rsidRPr="00E97B15">
        <w:rPr>
          <w:sz w:val="22"/>
          <w:szCs w:val="22"/>
        </w:rPr>
        <w:t xml:space="preserve">,1 - -4 классы. Под редакцией В.В. Воронковой. 4-е издание М. «Просвещение» </w:t>
      </w:r>
    </w:p>
    <w:p w:rsidR="00E97B15" w:rsidRPr="00E97B15" w:rsidRDefault="00E97B15" w:rsidP="00E97B15">
      <w:pPr>
        <w:numPr>
          <w:ilvl w:val="0"/>
          <w:numId w:val="3"/>
        </w:numPr>
        <w:tabs>
          <w:tab w:val="left" w:pos="0"/>
          <w:tab w:val="left" w:pos="360"/>
        </w:tabs>
        <w:spacing w:after="0" w:line="240" w:lineRule="auto"/>
        <w:rPr>
          <w:rFonts w:ascii="Times New Roman" w:hAnsi="Times New Roman"/>
        </w:rPr>
      </w:pPr>
      <w:r w:rsidRPr="00E97B15">
        <w:rPr>
          <w:rFonts w:ascii="Times New Roman" w:hAnsi="Times New Roman"/>
        </w:rPr>
        <w:t>З.Н. Смирнова, Г.М, Гусева,</w:t>
      </w:r>
      <w:r w:rsidRPr="00E97B15">
        <w:rPr>
          <w:rFonts w:ascii="Times New Roman" w:hAnsi="Times New Roman"/>
          <w:bCs/>
          <w:iCs/>
        </w:rPr>
        <w:t xml:space="preserve"> </w:t>
      </w:r>
      <w:r w:rsidRPr="00E97B15">
        <w:rPr>
          <w:rFonts w:ascii="Times New Roman" w:hAnsi="Times New Roman"/>
        </w:rPr>
        <w:t>Чтение</w:t>
      </w:r>
      <w:r w:rsidRPr="00E97B15">
        <w:rPr>
          <w:rFonts w:ascii="Times New Roman" w:hAnsi="Times New Roman"/>
          <w:bCs/>
          <w:iCs/>
        </w:rPr>
        <w:t>: Учебник</w:t>
      </w:r>
      <w:r w:rsidRPr="00E97B15">
        <w:rPr>
          <w:rFonts w:ascii="Times New Roman" w:hAnsi="Times New Roman"/>
        </w:rPr>
        <w:t xml:space="preserve"> для 4 класса специальных (коррекционных) образовательных учреждений </w:t>
      </w:r>
      <w:r w:rsidRPr="00E97B15">
        <w:rPr>
          <w:rFonts w:ascii="Times New Roman" w:hAnsi="Times New Roman"/>
          <w:lang w:val="en-US"/>
        </w:rPr>
        <w:t>VIII</w:t>
      </w:r>
      <w:r w:rsidRPr="00E97B15">
        <w:rPr>
          <w:rFonts w:ascii="Times New Roman" w:hAnsi="Times New Roman"/>
        </w:rPr>
        <w:t xml:space="preserve"> вида     </w:t>
      </w:r>
      <w:r w:rsidRPr="00E97B15">
        <w:rPr>
          <w:rFonts w:ascii="Times New Roman" w:hAnsi="Times New Roman"/>
          <w:bCs/>
          <w:iCs/>
        </w:rPr>
        <w:t>М. «Просвещение»,2001г.</w:t>
      </w:r>
    </w:p>
    <w:p w:rsidR="00E97B15" w:rsidRPr="00E97B15" w:rsidRDefault="00E97B15" w:rsidP="00E97B15">
      <w:pPr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r w:rsidRPr="00E97B15">
        <w:rPr>
          <w:rFonts w:ascii="Times New Roman" w:hAnsi="Times New Roman"/>
        </w:rPr>
        <w:t xml:space="preserve">Сборника рабочих программ 1-4 классы. Пособие для учителей общеобразовательных  учреждений. Авторы: С.В. </w:t>
      </w:r>
      <w:proofErr w:type="spellStart"/>
      <w:r w:rsidRPr="00E97B15">
        <w:rPr>
          <w:rFonts w:ascii="Times New Roman" w:hAnsi="Times New Roman"/>
        </w:rPr>
        <w:t>Анащенкова</w:t>
      </w:r>
      <w:proofErr w:type="spellEnd"/>
      <w:r w:rsidRPr="00E97B15">
        <w:rPr>
          <w:rFonts w:ascii="Times New Roman" w:hAnsi="Times New Roman"/>
        </w:rPr>
        <w:t xml:space="preserve">, М.А. </w:t>
      </w:r>
      <w:proofErr w:type="spellStart"/>
      <w:r w:rsidRPr="00E97B15">
        <w:rPr>
          <w:rFonts w:ascii="Times New Roman" w:hAnsi="Times New Roman"/>
        </w:rPr>
        <w:t>Бантова</w:t>
      </w:r>
      <w:proofErr w:type="spellEnd"/>
      <w:r w:rsidRPr="00E97B15">
        <w:rPr>
          <w:rFonts w:ascii="Times New Roman" w:hAnsi="Times New Roman"/>
        </w:rPr>
        <w:t xml:space="preserve">, Г.В. Бельтюкова, М.В. </w:t>
      </w:r>
      <w:proofErr w:type="spellStart"/>
      <w:r w:rsidRPr="00E97B15">
        <w:rPr>
          <w:rFonts w:ascii="Times New Roman" w:hAnsi="Times New Roman"/>
        </w:rPr>
        <w:t>Бойкина</w:t>
      </w:r>
      <w:proofErr w:type="spellEnd"/>
      <w:r w:rsidRPr="00E97B15">
        <w:rPr>
          <w:rFonts w:ascii="Times New Roman" w:hAnsi="Times New Roman"/>
        </w:rPr>
        <w:t xml:space="preserve">, </w:t>
      </w:r>
      <w:proofErr w:type="spellStart"/>
      <w:r w:rsidRPr="00E97B15">
        <w:rPr>
          <w:rFonts w:ascii="Times New Roman" w:hAnsi="Times New Roman"/>
        </w:rPr>
        <w:t>С.И.Волкова</w:t>
      </w:r>
      <w:proofErr w:type="spellEnd"/>
      <w:r w:rsidRPr="00E97B15">
        <w:rPr>
          <w:rFonts w:ascii="Times New Roman" w:hAnsi="Times New Roman"/>
        </w:rPr>
        <w:t xml:space="preserve">, </w:t>
      </w:r>
      <w:proofErr w:type="spellStart"/>
      <w:r w:rsidRPr="00E97B15">
        <w:rPr>
          <w:rFonts w:ascii="Times New Roman" w:hAnsi="Times New Roman"/>
        </w:rPr>
        <w:t>В.Г.Горецкий</w:t>
      </w:r>
      <w:proofErr w:type="spellEnd"/>
      <w:r w:rsidRPr="00E97B15">
        <w:rPr>
          <w:rFonts w:ascii="Times New Roman" w:hAnsi="Times New Roman"/>
        </w:rPr>
        <w:t xml:space="preserve">, </w:t>
      </w:r>
      <w:proofErr w:type="spellStart"/>
      <w:r w:rsidRPr="00E97B15">
        <w:rPr>
          <w:rFonts w:ascii="Times New Roman" w:hAnsi="Times New Roman"/>
        </w:rPr>
        <w:t>М.Н.Дементьева</w:t>
      </w:r>
      <w:proofErr w:type="spellEnd"/>
      <w:r w:rsidRPr="00E97B15">
        <w:rPr>
          <w:rFonts w:ascii="Times New Roman" w:hAnsi="Times New Roman"/>
        </w:rPr>
        <w:t xml:space="preserve">, </w:t>
      </w:r>
      <w:proofErr w:type="spellStart"/>
      <w:r w:rsidRPr="00E97B15">
        <w:rPr>
          <w:rFonts w:ascii="Times New Roman" w:hAnsi="Times New Roman"/>
        </w:rPr>
        <w:t>Л.М.Зеленина</w:t>
      </w:r>
      <w:proofErr w:type="spellEnd"/>
      <w:r w:rsidRPr="00E97B15">
        <w:rPr>
          <w:rFonts w:ascii="Times New Roman" w:hAnsi="Times New Roman"/>
        </w:rPr>
        <w:t xml:space="preserve">, </w:t>
      </w:r>
      <w:proofErr w:type="spellStart"/>
      <w:r w:rsidRPr="00E97B15">
        <w:rPr>
          <w:rFonts w:ascii="Times New Roman" w:hAnsi="Times New Roman"/>
        </w:rPr>
        <w:t>В.П.Канакина</w:t>
      </w:r>
      <w:proofErr w:type="spellEnd"/>
      <w:r w:rsidRPr="00E97B15">
        <w:rPr>
          <w:rFonts w:ascii="Times New Roman" w:hAnsi="Times New Roman"/>
        </w:rPr>
        <w:t xml:space="preserve">, </w:t>
      </w:r>
      <w:proofErr w:type="spellStart"/>
      <w:r w:rsidRPr="00E97B15">
        <w:rPr>
          <w:rFonts w:ascii="Times New Roman" w:hAnsi="Times New Roman"/>
        </w:rPr>
        <w:t>Л.Ф.Климанова</w:t>
      </w:r>
      <w:proofErr w:type="spellEnd"/>
      <w:r w:rsidRPr="00E97B15">
        <w:rPr>
          <w:rFonts w:ascii="Times New Roman" w:hAnsi="Times New Roman"/>
        </w:rPr>
        <w:t xml:space="preserve">, </w:t>
      </w:r>
      <w:proofErr w:type="spellStart"/>
      <w:r w:rsidRPr="00E97B15">
        <w:rPr>
          <w:rFonts w:ascii="Times New Roman" w:hAnsi="Times New Roman"/>
        </w:rPr>
        <w:t>М.И.Моро</w:t>
      </w:r>
      <w:proofErr w:type="spellEnd"/>
      <w:r w:rsidRPr="00E97B15">
        <w:rPr>
          <w:rFonts w:ascii="Times New Roman" w:hAnsi="Times New Roman"/>
        </w:rPr>
        <w:t xml:space="preserve">, </w:t>
      </w:r>
      <w:proofErr w:type="spellStart"/>
      <w:r w:rsidRPr="00E97B15">
        <w:rPr>
          <w:rFonts w:ascii="Times New Roman" w:hAnsi="Times New Roman"/>
        </w:rPr>
        <w:t>А.А.Плешаков</w:t>
      </w:r>
      <w:proofErr w:type="spellEnd"/>
      <w:r w:rsidRPr="00E97B15">
        <w:rPr>
          <w:rFonts w:ascii="Times New Roman" w:hAnsi="Times New Roman"/>
        </w:rPr>
        <w:t xml:space="preserve">, </w:t>
      </w:r>
      <w:proofErr w:type="spellStart"/>
      <w:r w:rsidRPr="00E97B15">
        <w:rPr>
          <w:rFonts w:ascii="Times New Roman" w:hAnsi="Times New Roman"/>
        </w:rPr>
        <w:t>Н.И.Роговцева</w:t>
      </w:r>
      <w:proofErr w:type="spellEnd"/>
      <w:r w:rsidRPr="00E97B15">
        <w:rPr>
          <w:rFonts w:ascii="Times New Roman" w:hAnsi="Times New Roman"/>
        </w:rPr>
        <w:t>, С.В. Степанова, Н.А. Стефаненко, Т.Е. Хохлова.- М. « Просвещение», 2011год.</w:t>
      </w:r>
    </w:p>
    <w:p w:rsidR="00E97B15" w:rsidRPr="00E97B15" w:rsidRDefault="00E97B15" w:rsidP="00E97B15">
      <w:pPr>
        <w:spacing w:after="0" w:line="240" w:lineRule="auto"/>
        <w:rPr>
          <w:rFonts w:ascii="Times New Roman" w:hAnsi="Times New Roman"/>
        </w:rPr>
      </w:pPr>
    </w:p>
    <w:p w:rsidR="00E97B15" w:rsidRDefault="00E97B15"/>
    <w:sectPr w:rsidR="00E97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00098"/>
    <w:multiLevelType w:val="hybridMultilevel"/>
    <w:tmpl w:val="1E92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92499D"/>
    <w:multiLevelType w:val="hybridMultilevel"/>
    <w:tmpl w:val="1E92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C12491"/>
    <w:multiLevelType w:val="hybridMultilevel"/>
    <w:tmpl w:val="1E92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E03"/>
    <w:rsid w:val="006D7E03"/>
    <w:rsid w:val="00C86929"/>
    <w:rsid w:val="00E9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B1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7B1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link w:val="a3"/>
    <w:uiPriority w:val="1"/>
    <w:locked/>
    <w:rsid w:val="00E97B15"/>
    <w:rPr>
      <w:rFonts w:ascii="Calibri" w:eastAsia="Times New Roman" w:hAnsi="Calibri" w:cs="Calibri"/>
      <w:lang w:eastAsia="ru-RU"/>
    </w:rPr>
  </w:style>
  <w:style w:type="paragraph" w:styleId="a5">
    <w:name w:val="Body Text"/>
    <w:basedOn w:val="a"/>
    <w:link w:val="a6"/>
    <w:unhideWhenUsed/>
    <w:rsid w:val="00E97B15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E97B1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1">
    <w:name w:val="c1"/>
    <w:basedOn w:val="a"/>
    <w:rsid w:val="00E97B1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E97B1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B1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7B1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link w:val="a3"/>
    <w:uiPriority w:val="1"/>
    <w:locked/>
    <w:rsid w:val="00E97B15"/>
    <w:rPr>
      <w:rFonts w:ascii="Calibri" w:eastAsia="Times New Roman" w:hAnsi="Calibri" w:cs="Calibri"/>
      <w:lang w:eastAsia="ru-RU"/>
    </w:rPr>
  </w:style>
  <w:style w:type="paragraph" w:styleId="a5">
    <w:name w:val="Body Text"/>
    <w:basedOn w:val="a"/>
    <w:link w:val="a6"/>
    <w:unhideWhenUsed/>
    <w:rsid w:val="00E97B15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E97B1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1">
    <w:name w:val="c1"/>
    <w:basedOn w:val="a"/>
    <w:rsid w:val="00E97B1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E97B1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875</Words>
  <Characters>4993</Characters>
  <Application>Microsoft Office Word</Application>
  <DocSecurity>0</DocSecurity>
  <Lines>41</Lines>
  <Paragraphs>11</Paragraphs>
  <ScaleCrop>false</ScaleCrop>
  <Company/>
  <LinksUpToDate>false</LinksUpToDate>
  <CharactersWithSpaces>5857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2019-10-24T13:09:00Z</dcterms:created>
  <dcterms:modified xsi:type="dcterms:W3CDTF">2019-10-24T13:14:00Z</dcterms:modified>
</cp:coreProperties>
</file>