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93" w:rsidRPr="00452A93" w:rsidRDefault="00452A93" w:rsidP="00452A93">
      <w:pPr>
        <w:shd w:val="clear" w:color="auto" w:fill="FFFFFF"/>
        <w:spacing w:before="100" w:beforeAutospacing="1" w:after="225" w:line="450" w:lineRule="atLeast"/>
        <w:outlineLvl w:val="1"/>
        <w:rPr>
          <w:rFonts w:ascii="PT Sans" w:eastAsia="Times New Roman" w:hAnsi="PT Sans" w:cs="Arial"/>
          <w:b/>
          <w:bCs/>
          <w:caps/>
          <w:color w:val="223746"/>
          <w:kern w:val="36"/>
          <w:sz w:val="39"/>
          <w:szCs w:val="39"/>
          <w:lang w:eastAsia="ru-RU"/>
        </w:rPr>
      </w:pPr>
      <w:r w:rsidRPr="00452A93">
        <w:rPr>
          <w:rFonts w:ascii="PT Sans" w:eastAsia="Times New Roman" w:hAnsi="PT Sans" w:cs="Arial"/>
          <w:b/>
          <w:bCs/>
          <w:caps/>
          <w:color w:val="223746"/>
          <w:kern w:val="36"/>
          <w:sz w:val="39"/>
          <w:szCs w:val="39"/>
          <w:lang w:eastAsia="ru-RU"/>
        </w:rPr>
        <w:t xml:space="preserve">Поэт со стальным именем </w:t>
      </w:r>
    </w:p>
    <w:p w:rsidR="00452A93" w:rsidRPr="00452A93" w:rsidRDefault="00452A93" w:rsidP="00452A93">
      <w:pPr>
        <w:shd w:val="clear" w:color="auto" w:fill="FFFFFF"/>
        <w:spacing w:after="0" w:line="225" w:lineRule="atLeas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452A9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35481FF" wp14:editId="092D63BB">
            <wp:extent cx="2381250" cy="2381250"/>
            <wp:effectExtent l="0" t="0" r="0" b="0"/>
            <wp:docPr id="1" name="Рисунок 1" descr="http://tyumedia.ru/i/n/595/224595/224595_125aa9902e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yumedia.ru/i/n/595/224595/224595_125aa9902e6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Булат Сулейманов – член Союза писателей Татарстана, СССР, выпускник Литературного института имени Горького, поэт, прозаик, публицист, общественный деятель, родился в деревне </w:t>
      </w:r>
      <w:proofErr w:type="spellStart"/>
      <w:r w:rsidRPr="00452A9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Супринской</w:t>
      </w:r>
      <w:proofErr w:type="spellEnd"/>
      <w:r w:rsidRPr="00452A9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452A9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Вагайского</w:t>
      </w:r>
      <w:proofErr w:type="spellEnd"/>
      <w:r w:rsidRPr="00452A9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района Омской (ныне Тюменской) области.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sz w:val="21"/>
          <w:szCs w:val="21"/>
          <w:lang w:eastAsia="ru-RU"/>
        </w:rPr>
        <w:t xml:space="preserve">Трудное детство выпало на долю Булата. В 1941-м ушёл на фронт отец Валика </w:t>
      </w:r>
      <w:proofErr w:type="spellStart"/>
      <w:r w:rsidRPr="00452A93">
        <w:rPr>
          <w:rFonts w:ascii="Arial" w:eastAsia="Times New Roman" w:hAnsi="Arial" w:cs="Arial"/>
          <w:sz w:val="21"/>
          <w:szCs w:val="21"/>
          <w:lang w:eastAsia="ru-RU"/>
        </w:rPr>
        <w:t>Халиуллович</w:t>
      </w:r>
      <w:proofErr w:type="spellEnd"/>
      <w:r w:rsidRPr="00452A93">
        <w:rPr>
          <w:rFonts w:ascii="Arial" w:eastAsia="Times New Roman" w:hAnsi="Arial" w:cs="Arial"/>
          <w:sz w:val="21"/>
          <w:szCs w:val="21"/>
          <w:lang w:eastAsia="ru-RU"/>
        </w:rPr>
        <w:t xml:space="preserve">. Мать </w:t>
      </w:r>
      <w:proofErr w:type="spellStart"/>
      <w:r w:rsidRPr="00452A93">
        <w:rPr>
          <w:rFonts w:ascii="Arial" w:eastAsia="Times New Roman" w:hAnsi="Arial" w:cs="Arial"/>
          <w:sz w:val="21"/>
          <w:szCs w:val="21"/>
          <w:lang w:eastAsia="ru-RU"/>
        </w:rPr>
        <w:t>Атия</w:t>
      </w:r>
      <w:proofErr w:type="spellEnd"/>
      <w:r w:rsidRPr="00452A9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52A93">
        <w:rPr>
          <w:rFonts w:ascii="Arial" w:eastAsia="Times New Roman" w:hAnsi="Arial" w:cs="Arial"/>
          <w:sz w:val="21"/>
          <w:szCs w:val="21"/>
          <w:lang w:eastAsia="ru-RU"/>
        </w:rPr>
        <w:t>Якъевна</w:t>
      </w:r>
      <w:proofErr w:type="spellEnd"/>
      <w:r w:rsidRPr="00452A93">
        <w:rPr>
          <w:rFonts w:ascii="Arial" w:eastAsia="Times New Roman" w:hAnsi="Arial" w:cs="Arial"/>
          <w:sz w:val="21"/>
          <w:szCs w:val="21"/>
          <w:lang w:eastAsia="ru-RU"/>
        </w:rPr>
        <w:t xml:space="preserve"> осталась с четырьмя сыновьями на руках, самому старшему не было и семи лет.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sz w:val="21"/>
          <w:szCs w:val="21"/>
          <w:lang w:eastAsia="ru-RU"/>
        </w:rPr>
        <w:t>В ту пору хватало работы и взрослым, и детям: маленький Булат во время сенокоса возил копны, гонял лошадей на молотилке, помогал ухаживать за колхозной скотиной на конном дворе, на ферме… Где только ни пришлось трудиться подросткам в военное и послевоенное время, и всякое дело было им в радость…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произведения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Первые стихи Булата Сулейманова появились на страницах выходившей в Тобольске татарской газеты «Ленин юлы» («Путь Ленина») в 1958 году. Стихи и рассказы начинающего поэта публиковались в журналах «Казан </w:t>
      </w:r>
      <w:proofErr w:type="spellStart"/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утлары</w:t>
      </w:r>
      <w:proofErr w:type="spellEnd"/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», «</w:t>
      </w:r>
      <w:proofErr w:type="spellStart"/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Ялкын</w:t>
      </w:r>
      <w:proofErr w:type="spellEnd"/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», «Юность», «Сибирские огни», «Урал», Уральский следопыт», «Идел», газетах «Советская Татария», «Татарстан </w:t>
      </w:r>
      <w:proofErr w:type="spellStart"/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яшьляре</w:t>
      </w:r>
      <w:proofErr w:type="spellEnd"/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», еженедельнике «Литературная Россия». В 1976 году он стал лауреатом премии журнала «Юность». Является автором сборников стихов «</w:t>
      </w:r>
      <w:proofErr w:type="spellStart"/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Таннар</w:t>
      </w:r>
      <w:proofErr w:type="spellEnd"/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фонтаны» («Фонтаны зорь») и «Ак метеор» («Белый метеор»). Многие стихи Сулейманова переведены на русский, башкирский, киргизский, мордовский, азербайджанский и другие языки. Похоронен татарский поэт Булат Сулейманов в селе </w:t>
      </w:r>
      <w:proofErr w:type="spellStart"/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Ембаево</w:t>
      </w:r>
      <w:proofErr w:type="spellEnd"/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Тюменского района 5 марта 1991 года.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sz w:val="21"/>
          <w:szCs w:val="21"/>
          <w:lang w:eastAsia="ru-RU"/>
        </w:rPr>
        <w:t>Народ помнит и чтит Булата. В 1998 году департаменты по делам культуры, молодёжи и спорта, по образованию и науке Тюменской области, Тюменская областная научная библиотека учредили и провели первые «</w:t>
      </w:r>
      <w:proofErr w:type="spellStart"/>
      <w:r w:rsidRPr="00452A93">
        <w:rPr>
          <w:rFonts w:ascii="Arial" w:eastAsia="Times New Roman" w:hAnsi="Arial" w:cs="Arial"/>
          <w:sz w:val="21"/>
          <w:szCs w:val="21"/>
          <w:lang w:eastAsia="ru-RU"/>
        </w:rPr>
        <w:t>Сулеймановские</w:t>
      </w:r>
      <w:proofErr w:type="spellEnd"/>
      <w:r w:rsidRPr="00452A93">
        <w:rPr>
          <w:rFonts w:ascii="Arial" w:eastAsia="Times New Roman" w:hAnsi="Arial" w:cs="Arial"/>
          <w:sz w:val="21"/>
          <w:szCs w:val="21"/>
          <w:lang w:eastAsia="ru-RU"/>
        </w:rPr>
        <w:t xml:space="preserve"> чтения». С тех пор эта научно-практическая конференция стала проводиться ежегодно. Обязательным атрибутом её стали сборники научных трудов участников, в которых с 1998 по 2016 год было опубликовано 1437 статей и докладов. К 60-летию Булата Сулейманова в Екатеринбурге вышла в свет его книга стихов и прозы «Мин </w:t>
      </w:r>
      <w:proofErr w:type="spellStart"/>
      <w:r w:rsidRPr="00452A93">
        <w:rPr>
          <w:rFonts w:ascii="Arial" w:eastAsia="Times New Roman" w:hAnsi="Arial" w:cs="Arial"/>
          <w:sz w:val="21"/>
          <w:szCs w:val="21"/>
          <w:lang w:eastAsia="ru-RU"/>
        </w:rPr>
        <w:t>себер</w:t>
      </w:r>
      <w:proofErr w:type="spellEnd"/>
      <w:r w:rsidRPr="00452A9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52A93">
        <w:rPr>
          <w:rFonts w:ascii="Arial" w:eastAsia="Times New Roman" w:hAnsi="Arial" w:cs="Arial"/>
          <w:sz w:val="21"/>
          <w:szCs w:val="21"/>
          <w:lang w:eastAsia="ru-RU"/>
        </w:rPr>
        <w:t>татарымын</w:t>
      </w:r>
      <w:proofErr w:type="spellEnd"/>
      <w:r w:rsidRPr="00452A93">
        <w:rPr>
          <w:rFonts w:ascii="Arial" w:eastAsia="Times New Roman" w:hAnsi="Arial" w:cs="Arial"/>
          <w:sz w:val="21"/>
          <w:szCs w:val="21"/>
          <w:lang w:eastAsia="ru-RU"/>
        </w:rPr>
        <w:t xml:space="preserve">» (Я – сибирский татарин»). Одна из улиц областной столицы названа именем Булата Сулейманова. На двух домах, в деревне </w:t>
      </w:r>
      <w:proofErr w:type="spellStart"/>
      <w:r w:rsidRPr="00452A93">
        <w:rPr>
          <w:rFonts w:ascii="Arial" w:eastAsia="Times New Roman" w:hAnsi="Arial" w:cs="Arial"/>
          <w:sz w:val="21"/>
          <w:szCs w:val="21"/>
          <w:lang w:eastAsia="ru-RU"/>
        </w:rPr>
        <w:t>Супра</w:t>
      </w:r>
      <w:proofErr w:type="spellEnd"/>
      <w:r w:rsidRPr="00452A93">
        <w:rPr>
          <w:rFonts w:ascii="Arial" w:eastAsia="Times New Roman" w:hAnsi="Arial" w:cs="Arial"/>
          <w:sz w:val="21"/>
          <w:szCs w:val="21"/>
          <w:lang w:eastAsia="ru-RU"/>
        </w:rPr>
        <w:t xml:space="preserve"> и Тюмени, где жил Булат </w:t>
      </w:r>
      <w:proofErr w:type="spellStart"/>
      <w:r w:rsidRPr="00452A93">
        <w:rPr>
          <w:rFonts w:ascii="Arial" w:eastAsia="Times New Roman" w:hAnsi="Arial" w:cs="Arial"/>
          <w:sz w:val="21"/>
          <w:szCs w:val="21"/>
          <w:lang w:eastAsia="ru-RU"/>
        </w:rPr>
        <w:t>Валикович</w:t>
      </w:r>
      <w:proofErr w:type="spellEnd"/>
      <w:r w:rsidRPr="00452A93">
        <w:rPr>
          <w:rFonts w:ascii="Arial" w:eastAsia="Times New Roman" w:hAnsi="Arial" w:cs="Arial"/>
          <w:sz w:val="21"/>
          <w:szCs w:val="21"/>
          <w:lang w:eastAsia="ru-RU"/>
        </w:rPr>
        <w:t>, размещены мемориальные доски.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28 мая нынешнего года стало днём триумфального возвращения народного героя и любимца на родную землю. Традиционная научно-практическая конференция, носящая его имя, проходила в юбилейную дату на родине Булата Сулейманова, во дворце культуры </w:t>
      </w:r>
      <w:proofErr w:type="spellStart"/>
      <w:r w:rsidRPr="00452A93">
        <w:rPr>
          <w:rFonts w:ascii="Arial" w:eastAsia="Times New Roman" w:hAnsi="Arial" w:cs="Arial"/>
          <w:sz w:val="21"/>
          <w:szCs w:val="21"/>
          <w:lang w:eastAsia="ru-RU"/>
        </w:rPr>
        <w:t>Вагайского</w:t>
      </w:r>
      <w:proofErr w:type="spellEnd"/>
      <w:r w:rsidRPr="00452A93">
        <w:rPr>
          <w:rFonts w:ascii="Arial" w:eastAsia="Times New Roman" w:hAnsi="Arial" w:cs="Arial"/>
          <w:sz w:val="21"/>
          <w:szCs w:val="21"/>
          <w:lang w:eastAsia="ru-RU"/>
        </w:rPr>
        <w:t xml:space="preserve"> района. В районный центр прибыл настоящий десант государственных и общественных деятелей, учёных, писателей, педагогов, учащихся. Гости отметили бесценный вклад родоначальника поэзии и прозы сибирских татар в национальную культуру.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sz w:val="21"/>
          <w:szCs w:val="21"/>
          <w:lang w:eastAsia="ru-RU"/>
        </w:rPr>
        <w:t xml:space="preserve">Замечательный подарок к 80-летию Булата </w:t>
      </w:r>
      <w:proofErr w:type="spellStart"/>
      <w:r w:rsidRPr="00452A93">
        <w:rPr>
          <w:rFonts w:ascii="Arial" w:eastAsia="Times New Roman" w:hAnsi="Arial" w:cs="Arial"/>
          <w:sz w:val="21"/>
          <w:szCs w:val="21"/>
          <w:lang w:eastAsia="ru-RU"/>
        </w:rPr>
        <w:t>Валиковича</w:t>
      </w:r>
      <w:proofErr w:type="spellEnd"/>
      <w:r w:rsidRPr="00452A93">
        <w:rPr>
          <w:rFonts w:ascii="Arial" w:eastAsia="Times New Roman" w:hAnsi="Arial" w:cs="Arial"/>
          <w:sz w:val="21"/>
          <w:szCs w:val="21"/>
          <w:lang w:eastAsia="ru-RU"/>
        </w:rPr>
        <w:t xml:space="preserve">, поэта, страстного патриота своего народа, преподнёс комитет по делам национальностей Тюменской области: к его юбилею приурочен выход книги Сулейманова «Ани» («Мама»). Её вручили участникам конференции, сельским и школьным библиотекам. Этот рассказ, переведённый в 2008 году на русский язык, был опубликован в СМИ Тобольска, Москвы, Чебоксар, Симферополя, Тюмени. Благодаря русскому переводу стало возможным осуществить перевод этого произведения на турецкий, крымско-татарский, казахский, башкирский, карачаево-черкесский, чувашский языки. Трогательный рассказ о самом дорогом человеке, был отмечен в конкурсе «Книга года – 2015» премией экс-губернатора Тюменской области Владимира Якушева за лучший художественный перевод. Кроме того, члены оргкомитета в ходе проведённой акции «Книги – в дар </w:t>
      </w:r>
      <w:proofErr w:type="spellStart"/>
      <w:r w:rsidRPr="00452A93">
        <w:rPr>
          <w:rFonts w:ascii="Arial" w:eastAsia="Times New Roman" w:hAnsi="Arial" w:cs="Arial"/>
          <w:sz w:val="21"/>
          <w:szCs w:val="21"/>
          <w:lang w:eastAsia="ru-RU"/>
        </w:rPr>
        <w:t>Вагайской</w:t>
      </w:r>
      <w:proofErr w:type="spellEnd"/>
      <w:r w:rsidRPr="00452A93">
        <w:rPr>
          <w:rFonts w:ascii="Arial" w:eastAsia="Times New Roman" w:hAnsi="Arial" w:cs="Arial"/>
          <w:sz w:val="21"/>
          <w:szCs w:val="21"/>
          <w:lang w:eastAsia="ru-RU"/>
        </w:rPr>
        <w:t xml:space="preserve"> централизованной библиотечной системе» собрали и передали читателям ЦБС более ста книг.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sz w:val="21"/>
          <w:szCs w:val="21"/>
          <w:lang w:eastAsia="ru-RU"/>
        </w:rPr>
        <w:t>…Он рано ушёл из жизни, не достигнув и 53 лет. Поэтическое слово Булата Сулейманова – страстное, убеждённое, тонкое и лирическое – смолкло на высокой ноте, когда он, яростный борец, сын своего народа, призывал к возрождению родной культуры. Его не миновала участь многих поэтов – наших современников, не увидевших при жизни своих сборников. Но живёт память в сердцах поклонников его поэтического творчества. Остались с нами его светлые, волнующие душу стихи, его идеи возрождения родного языка и культуры. Прочитайте его стихотворение «И я, словно птица» в переводе Павла Черкашина, и вы ощутите чувство любви, гордости за родимый край, которым наполнена каждая строчка: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Когда весна внезапным всплеском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Приходит вдруг и ледоход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Сверкает льдин слепящим блеском,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Я вижу в небе хоровод.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То в край родной стремятся стаи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Из дальних мест, с большой тоской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Крылами рассекая дали,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Чтоб обрести опять покой.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 родным озёрам и урманам,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Что краше нет на всей земле.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Чтоб песни петь седым туманам,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Привольный гимн своей стране.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lastRenderedPageBreak/>
        <w:t>И вновь душа моя крылата.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И сердцем снова мир любя,</w:t>
      </w:r>
    </w:p>
    <w:p w:rsidR="00452A93" w:rsidRPr="00452A93" w:rsidRDefault="00452A93" w:rsidP="00452A93">
      <w:pPr>
        <w:shd w:val="clear" w:color="auto" w:fill="FFFFFF"/>
        <w:spacing w:before="100" w:beforeAutospacing="1" w:after="255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 родника в часы заката</w:t>
      </w:r>
    </w:p>
    <w:p w:rsidR="00452A93" w:rsidRPr="00452A93" w:rsidRDefault="00452A93" w:rsidP="00452A93">
      <w:pPr>
        <w:shd w:val="clear" w:color="auto" w:fill="FFFFFF"/>
        <w:spacing w:before="100" w:beforeAutospacing="1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52A93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Я птицей чувствую себя!</w:t>
      </w:r>
    </w:p>
    <w:p w:rsidR="00F84715" w:rsidRDefault="00F84715"/>
    <w:sectPr w:rsidR="00F8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C3"/>
    <w:rsid w:val="00452A93"/>
    <w:rsid w:val="00DD03C3"/>
    <w:rsid w:val="00F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1C66"/>
  <w15:chartTrackingRefBased/>
  <w15:docId w15:val="{BE9951DA-AFB0-4198-A703-99FE3708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67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59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31833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11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0532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4056</Characters>
  <Application>Microsoft Office Word</Application>
  <DocSecurity>0</DocSecurity>
  <Lines>33</Lines>
  <Paragraphs>9</Paragraphs>
  <ScaleCrop>false</ScaleCrop>
  <Company>Первомайская СОШ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2019-01-14T10:04:00Z</dcterms:created>
  <dcterms:modified xsi:type="dcterms:W3CDTF">2019-01-14T10:05:00Z</dcterms:modified>
</cp:coreProperties>
</file>