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5" w:rsidRPr="00D76DB5" w:rsidRDefault="00D76DB5" w:rsidP="00D76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B5" w:rsidRPr="00D76DB5" w:rsidRDefault="00D76DB5" w:rsidP="00D76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B5" w:rsidRPr="00D76DB5" w:rsidRDefault="00D76DB5" w:rsidP="00D76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DB5" w:rsidRPr="00D76DB5" w:rsidRDefault="00D76DB5" w:rsidP="00D76D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6DB5">
        <w:rPr>
          <w:rFonts w:ascii="Times New Roman" w:hAnsi="Times New Roman"/>
          <w:b/>
          <w:sz w:val="32"/>
          <w:szCs w:val="32"/>
        </w:rPr>
        <w:t>Организация образовательной деятельности в режимных моментах.</w:t>
      </w:r>
    </w:p>
    <w:p w:rsidR="00D76DB5" w:rsidRPr="00D76DB5" w:rsidRDefault="00D76DB5" w:rsidP="00D76D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1"/>
        <w:gridCol w:w="2889"/>
        <w:gridCol w:w="2748"/>
        <w:gridCol w:w="2506"/>
      </w:tblGrid>
      <w:tr w:rsidR="00D76DB5" w:rsidRPr="00D76DB5" w:rsidTr="00FD5693">
        <w:tc>
          <w:tcPr>
            <w:tcW w:w="2833" w:type="dxa"/>
          </w:tcPr>
          <w:p w:rsidR="00D76DB5" w:rsidRPr="00D76DB5" w:rsidRDefault="00D76DB5" w:rsidP="0000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Режимные компоненты</w:t>
            </w:r>
          </w:p>
        </w:tc>
        <w:tc>
          <w:tcPr>
            <w:tcW w:w="2653" w:type="dxa"/>
          </w:tcPr>
          <w:p w:rsidR="00D76DB5" w:rsidRPr="00D76DB5" w:rsidRDefault="00D76DB5" w:rsidP="0000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b/>
                <w:sz w:val="32"/>
                <w:szCs w:val="32"/>
              </w:rPr>
              <w:t>Виды деятельности</w:t>
            </w:r>
          </w:p>
        </w:tc>
        <w:tc>
          <w:tcPr>
            <w:tcW w:w="2524" w:type="dxa"/>
          </w:tcPr>
          <w:p w:rsidR="00D76DB5" w:rsidRPr="00D76DB5" w:rsidRDefault="00D76DB5" w:rsidP="0000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b/>
                <w:sz w:val="32"/>
                <w:szCs w:val="32"/>
              </w:rPr>
              <w:t>Формы работы</w:t>
            </w:r>
          </w:p>
        </w:tc>
        <w:tc>
          <w:tcPr>
            <w:tcW w:w="2304" w:type="dxa"/>
          </w:tcPr>
          <w:p w:rsidR="00D76DB5" w:rsidRPr="00D76DB5" w:rsidRDefault="00D76DB5" w:rsidP="0000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b/>
                <w:sz w:val="32"/>
                <w:szCs w:val="32"/>
              </w:rPr>
              <w:t>Форма организации</w:t>
            </w:r>
          </w:p>
        </w:tc>
      </w:tr>
      <w:tr w:rsidR="00D76DB5" w:rsidRPr="00D76DB5" w:rsidTr="00FD5693">
        <w:tc>
          <w:tcPr>
            <w:tcW w:w="2833" w:type="dxa"/>
          </w:tcPr>
          <w:p w:rsidR="00D76DB5" w:rsidRPr="00D76DB5" w:rsidRDefault="00D76DB5" w:rsidP="0000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b/>
                <w:sz w:val="32"/>
                <w:szCs w:val="32"/>
              </w:rPr>
              <w:t>Утренний приём</w:t>
            </w:r>
          </w:p>
        </w:tc>
        <w:tc>
          <w:tcPr>
            <w:tcW w:w="2653" w:type="dxa"/>
          </w:tcPr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Общение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Самообслуживание и элементарный бытовой труд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Игровая</w:t>
            </w:r>
          </w:p>
        </w:tc>
        <w:tc>
          <w:tcPr>
            <w:tcW w:w="2524" w:type="dxa"/>
          </w:tcPr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Поручение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 xml:space="preserve">Беседа 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Дидактические игры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4" w:type="dxa"/>
          </w:tcPr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Подгрупповая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</w:tc>
      </w:tr>
      <w:tr w:rsidR="00D76DB5" w:rsidRPr="00D76DB5" w:rsidTr="00FD5693">
        <w:tc>
          <w:tcPr>
            <w:tcW w:w="2833" w:type="dxa"/>
          </w:tcPr>
          <w:p w:rsidR="00D76DB5" w:rsidRPr="00D76DB5" w:rsidRDefault="00D76DB5" w:rsidP="0000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Совместная </w:t>
            </w:r>
          </w:p>
          <w:p w:rsidR="00D76DB5" w:rsidRPr="00D76DB5" w:rsidRDefault="00D76DB5" w:rsidP="0000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2653" w:type="dxa"/>
          </w:tcPr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 xml:space="preserve">Конструирование 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Двигательная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Игровая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Коммуникация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Восприятие художественной литературы и фольклора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Театрализованные игры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Игровые ситуации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 xml:space="preserve">Аудирование 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Использование в деятельности разного материала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Подвижные дидактические игры конструктивной</w:t>
            </w:r>
          </w:p>
        </w:tc>
        <w:tc>
          <w:tcPr>
            <w:tcW w:w="2304" w:type="dxa"/>
          </w:tcPr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 xml:space="preserve">Групповая 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Подгрупповая</w:t>
            </w:r>
          </w:p>
        </w:tc>
      </w:tr>
      <w:tr w:rsidR="00D76DB5" w:rsidRPr="00D76DB5" w:rsidTr="00FD5693">
        <w:tc>
          <w:tcPr>
            <w:tcW w:w="2833" w:type="dxa"/>
          </w:tcPr>
          <w:p w:rsidR="00D76DB5" w:rsidRPr="00D76DB5" w:rsidRDefault="00D76DB5" w:rsidP="00005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прогулки</w:t>
            </w:r>
          </w:p>
        </w:tc>
        <w:tc>
          <w:tcPr>
            <w:tcW w:w="2653" w:type="dxa"/>
          </w:tcPr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Двигательная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Игровая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Самообслуживание и элементарный бытовой труд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Коммуникация (общение)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4" w:type="dxa"/>
          </w:tcPr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Наблюдение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Игры с элементами спорта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Труд в природе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Свободное общение по теме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Игровые упражнения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4" w:type="dxa"/>
          </w:tcPr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 xml:space="preserve">Групповая 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Индивидуальная</w:t>
            </w:r>
          </w:p>
          <w:p w:rsidR="00D76DB5" w:rsidRPr="00D76DB5" w:rsidRDefault="00D76DB5" w:rsidP="00005FB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DB5">
              <w:rPr>
                <w:rFonts w:ascii="Times New Roman" w:hAnsi="Times New Roman" w:cs="Times New Roman"/>
                <w:sz w:val="32"/>
                <w:szCs w:val="32"/>
              </w:rPr>
              <w:t>Подгрупповая</w:t>
            </w:r>
          </w:p>
        </w:tc>
      </w:tr>
    </w:tbl>
    <w:p w:rsidR="00D76DB5" w:rsidRP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P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p w:rsidR="00D76DB5" w:rsidRDefault="00D76DB5" w:rsidP="00C57234">
      <w:pPr>
        <w:ind w:firstLine="708"/>
        <w:jc w:val="both"/>
        <w:rPr>
          <w:color w:val="000000"/>
          <w:sz w:val="28"/>
          <w:szCs w:val="28"/>
        </w:rPr>
      </w:pPr>
    </w:p>
    <w:sectPr w:rsidR="00D76DB5" w:rsidSect="002E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57234"/>
    <w:rsid w:val="002E7B3C"/>
    <w:rsid w:val="00B62C1E"/>
    <w:rsid w:val="00C57234"/>
    <w:rsid w:val="00D76DB5"/>
    <w:rsid w:val="00FD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2019-01-15T15:25:00Z</dcterms:created>
  <dcterms:modified xsi:type="dcterms:W3CDTF">2019-01-15T16:47:00Z</dcterms:modified>
</cp:coreProperties>
</file>